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02F" w:rsidRDefault="004D702F" w:rsidP="004D702F">
      <w:pPr>
        <w:pStyle w:val="Style1"/>
        <w:widowControl/>
        <w:spacing w:line="271" w:lineRule="auto"/>
        <w:ind w:left="5954"/>
        <w:rPr>
          <w:rStyle w:val="FontStyle12"/>
          <w:rFonts w:ascii="Proxima Nova ExCn Rg" w:eastAsiaTheme="minorHAnsi" w:hAnsi="Proxima Nova ExCn Rg"/>
          <w:spacing w:val="30"/>
          <w:sz w:val="30"/>
          <w:szCs w:val="30"/>
          <w:lang w:eastAsia="en-US"/>
        </w:rPr>
      </w:pPr>
      <w:bookmarkStart w:id="0" w:name="_GoBack"/>
      <w:bookmarkEnd w:id="0"/>
      <w:r w:rsidRPr="005E437E">
        <w:rPr>
          <w:rStyle w:val="FontStyle12"/>
          <w:rFonts w:ascii="Proxima Nova ExCn Rg" w:hAnsi="Proxima Nova ExCn Rg"/>
          <w:sz w:val="30"/>
          <w:szCs w:val="30"/>
        </w:rPr>
        <w:t xml:space="preserve">Приложение </w:t>
      </w:r>
      <w:r>
        <w:rPr>
          <w:rStyle w:val="FontStyle12"/>
          <w:rFonts w:ascii="Proxima Nova ExCn Rg" w:hAnsi="Proxima Nova ExCn Rg"/>
          <w:sz w:val="30"/>
          <w:szCs w:val="30"/>
        </w:rPr>
        <w:t>№ 1</w:t>
      </w:r>
    </w:p>
    <w:p w:rsidR="004D702F" w:rsidRDefault="004D702F" w:rsidP="004D702F">
      <w:pPr>
        <w:pStyle w:val="Style1"/>
        <w:widowControl/>
        <w:spacing w:line="271" w:lineRule="auto"/>
        <w:ind w:left="5954"/>
        <w:rPr>
          <w:rStyle w:val="FontStyle12"/>
          <w:rFonts w:ascii="Proxima Nova ExCn Rg" w:eastAsiaTheme="minorHAnsi" w:hAnsi="Proxima Nova ExCn Rg"/>
          <w:sz w:val="30"/>
          <w:szCs w:val="30"/>
          <w:lang w:eastAsia="en-US"/>
        </w:rPr>
      </w:pPr>
      <w:r w:rsidRPr="005E437E">
        <w:rPr>
          <w:rStyle w:val="FontStyle12"/>
          <w:rFonts w:ascii="Proxima Nova ExCn Rg" w:hAnsi="Proxima Nova ExCn Rg"/>
          <w:sz w:val="30"/>
          <w:szCs w:val="30"/>
        </w:rPr>
        <w:t xml:space="preserve">к </w:t>
      </w:r>
      <w:r>
        <w:rPr>
          <w:rStyle w:val="FontStyle12"/>
          <w:rFonts w:ascii="Proxima Nova ExCn Rg" w:hAnsi="Proxima Nova ExCn Rg"/>
          <w:sz w:val="30"/>
          <w:szCs w:val="30"/>
        </w:rPr>
        <w:t>распоряжению</w:t>
      </w:r>
      <w:r w:rsidRPr="005E437E">
        <w:rPr>
          <w:rStyle w:val="FontStyle12"/>
          <w:rFonts w:ascii="Proxima Nova ExCn Rg" w:hAnsi="Proxima Nova ExCn Rg"/>
          <w:sz w:val="30"/>
          <w:szCs w:val="30"/>
        </w:rPr>
        <w:t xml:space="preserve"> Государственной корпорации</w:t>
      </w:r>
      <w:r>
        <w:rPr>
          <w:rStyle w:val="FontStyle12"/>
          <w:rFonts w:ascii="Proxima Nova ExCn Rg" w:hAnsi="Proxima Nova ExCn Rg"/>
          <w:sz w:val="30"/>
          <w:szCs w:val="30"/>
        </w:rPr>
        <w:t xml:space="preserve"> </w:t>
      </w:r>
      <w:r w:rsidRPr="005E437E">
        <w:rPr>
          <w:rStyle w:val="FontStyle12"/>
          <w:rFonts w:ascii="Proxima Nova ExCn Rg" w:hAnsi="Proxima Nova ExCn Rg"/>
          <w:sz w:val="30"/>
          <w:szCs w:val="30"/>
        </w:rPr>
        <w:t>«</w:t>
      </w:r>
      <w:proofErr w:type="spellStart"/>
      <w:r w:rsidRPr="005E437E">
        <w:rPr>
          <w:rStyle w:val="FontStyle12"/>
          <w:rFonts w:ascii="Proxima Nova ExCn Rg" w:hAnsi="Proxima Nova ExCn Rg"/>
          <w:sz w:val="30"/>
          <w:szCs w:val="30"/>
        </w:rPr>
        <w:t>Ростех</w:t>
      </w:r>
      <w:proofErr w:type="spellEnd"/>
      <w:r w:rsidRPr="005E437E">
        <w:rPr>
          <w:rStyle w:val="FontStyle12"/>
          <w:rFonts w:ascii="Proxima Nova ExCn Rg" w:hAnsi="Proxima Nova ExCn Rg"/>
          <w:sz w:val="30"/>
          <w:szCs w:val="30"/>
        </w:rPr>
        <w:t>»</w:t>
      </w:r>
    </w:p>
    <w:p w:rsidR="004D702F" w:rsidRDefault="004D702F" w:rsidP="004D702F">
      <w:pPr>
        <w:pStyle w:val="Style1"/>
        <w:widowControl/>
        <w:spacing w:line="271" w:lineRule="auto"/>
        <w:ind w:left="5954"/>
        <w:rPr>
          <w:rStyle w:val="FontStyle11"/>
          <w:rFonts w:ascii="Proxima Nova ExCn Rg" w:eastAsiaTheme="minorHAnsi" w:hAnsi="Proxima Nova ExCn Rg"/>
          <w:sz w:val="30"/>
          <w:szCs w:val="30"/>
          <w:lang w:eastAsia="en-US"/>
        </w:rPr>
      </w:pPr>
      <w:r w:rsidRPr="005E437E">
        <w:rPr>
          <w:rStyle w:val="FontStyle12"/>
          <w:rFonts w:ascii="Proxima Nova ExCn Rg" w:hAnsi="Proxima Nova ExCn Rg"/>
          <w:sz w:val="30"/>
          <w:szCs w:val="30"/>
        </w:rPr>
        <w:t xml:space="preserve">от </w:t>
      </w:r>
      <w:r w:rsidR="000843F2">
        <w:rPr>
          <w:rStyle w:val="FontStyle12"/>
          <w:rFonts w:ascii="Proxima Nova ExCn Rg" w:hAnsi="Proxima Nova ExCn Rg"/>
          <w:sz w:val="30"/>
          <w:szCs w:val="30"/>
        </w:rPr>
        <w:t>25 декабря</w:t>
      </w:r>
      <w:r>
        <w:rPr>
          <w:rStyle w:val="FontStyle12"/>
          <w:rFonts w:ascii="Proxima Nova ExCn Rg" w:hAnsi="Proxima Nova ExCn Rg"/>
          <w:sz w:val="30"/>
          <w:szCs w:val="30"/>
        </w:rPr>
        <w:t xml:space="preserve"> </w:t>
      </w:r>
      <w:r w:rsidRPr="005E437E">
        <w:rPr>
          <w:rStyle w:val="FontStyle12"/>
          <w:rFonts w:ascii="Proxima Nova ExCn Rg" w:hAnsi="Proxima Nova ExCn Rg"/>
          <w:sz w:val="30"/>
          <w:szCs w:val="30"/>
        </w:rPr>
        <w:t>201</w:t>
      </w:r>
      <w:r>
        <w:rPr>
          <w:rStyle w:val="FontStyle12"/>
          <w:rFonts w:ascii="Proxima Nova ExCn Rg" w:hAnsi="Proxima Nova ExCn Rg"/>
          <w:sz w:val="30"/>
          <w:szCs w:val="30"/>
        </w:rPr>
        <w:t xml:space="preserve">9 </w:t>
      </w:r>
      <w:r w:rsidRPr="005E437E">
        <w:rPr>
          <w:rStyle w:val="FontStyle12"/>
          <w:rFonts w:ascii="Proxima Nova ExCn Rg" w:hAnsi="Proxima Nova ExCn Rg"/>
          <w:sz w:val="30"/>
          <w:szCs w:val="30"/>
        </w:rPr>
        <w:t>г. №</w:t>
      </w:r>
      <w:r>
        <w:rPr>
          <w:rStyle w:val="FontStyle12"/>
          <w:rFonts w:ascii="Proxima Nova ExCn Rg" w:hAnsi="Proxima Nova ExCn Rg"/>
          <w:sz w:val="30"/>
          <w:szCs w:val="30"/>
        </w:rPr>
        <w:t xml:space="preserve"> </w:t>
      </w:r>
      <w:r w:rsidR="000843F2">
        <w:rPr>
          <w:rStyle w:val="FontStyle12"/>
          <w:rFonts w:ascii="Proxima Nova ExCn Rg" w:hAnsi="Proxima Nova ExCn Rg"/>
          <w:sz w:val="30"/>
          <w:szCs w:val="30"/>
        </w:rPr>
        <w:t>267</w:t>
      </w: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Pr="00D167EF" w:rsidRDefault="00D2400C" w:rsidP="00D167EF">
      <w:pPr>
        <w:pStyle w:val="Style2"/>
        <w:widowControl/>
        <w:spacing w:before="226"/>
        <w:ind w:right="749"/>
        <w:rPr>
          <w:rStyle w:val="FontStyle51"/>
          <w:rFonts w:ascii="Proxima Nova ExCn Rg" w:hAnsi="Proxima Nova ExCn Rg" w:cs="Times New Roman"/>
          <w:b/>
          <w:sz w:val="30"/>
          <w:szCs w:val="30"/>
        </w:rPr>
      </w:pPr>
      <w:r>
        <w:rPr>
          <w:rStyle w:val="FontStyle51"/>
          <w:rFonts w:ascii="Proxima Nova ExCn Rg" w:hAnsi="Proxima Nova ExCn Rg" w:cs="Times New Roman"/>
          <w:b/>
          <w:sz w:val="30"/>
          <w:szCs w:val="30"/>
        </w:rPr>
        <w:t xml:space="preserve">Методические рекомендации по выявлению и </w:t>
      </w:r>
      <w:r w:rsidR="0068421F">
        <w:rPr>
          <w:rStyle w:val="FontStyle51"/>
          <w:rFonts w:ascii="Proxima Nova ExCn Rg" w:hAnsi="Proxima Nova ExCn Rg" w:cs="Times New Roman"/>
          <w:b/>
          <w:sz w:val="30"/>
          <w:szCs w:val="30"/>
        </w:rPr>
        <w:t>оценке</w:t>
      </w:r>
      <w:r w:rsidR="00D167EF" w:rsidRPr="00D167EF">
        <w:rPr>
          <w:rStyle w:val="FontStyle51"/>
          <w:rFonts w:ascii="Proxima Nova ExCn Rg" w:hAnsi="Proxima Nova ExCn Rg" w:cs="Times New Roman"/>
          <w:b/>
          <w:sz w:val="30"/>
          <w:szCs w:val="30"/>
        </w:rPr>
        <w:t xml:space="preserve"> коррупционных рисков </w:t>
      </w:r>
      <w:r w:rsidR="0068421F">
        <w:rPr>
          <w:rStyle w:val="FontStyle51"/>
          <w:rFonts w:ascii="Proxima Nova ExCn Rg" w:hAnsi="Proxima Nova ExCn Rg" w:cs="Times New Roman"/>
          <w:b/>
          <w:sz w:val="30"/>
          <w:szCs w:val="30"/>
        </w:rPr>
        <w:br/>
      </w:r>
      <w:r w:rsidR="00D167EF" w:rsidRPr="00D167EF">
        <w:rPr>
          <w:rStyle w:val="FontStyle51"/>
          <w:rFonts w:ascii="Proxima Nova ExCn Rg" w:hAnsi="Proxima Nova ExCn Rg" w:cs="Times New Roman"/>
          <w:b/>
          <w:sz w:val="30"/>
          <w:szCs w:val="30"/>
        </w:rPr>
        <w:t>в Государственной корпорации «</w:t>
      </w:r>
      <w:proofErr w:type="spellStart"/>
      <w:r w:rsidR="00D167EF" w:rsidRPr="00D167EF">
        <w:rPr>
          <w:rStyle w:val="FontStyle51"/>
          <w:rFonts w:ascii="Proxima Nova ExCn Rg" w:hAnsi="Proxima Nova ExCn Rg" w:cs="Times New Roman"/>
          <w:b/>
          <w:sz w:val="30"/>
          <w:szCs w:val="30"/>
        </w:rPr>
        <w:t>Ростех</w:t>
      </w:r>
      <w:proofErr w:type="spellEnd"/>
      <w:r w:rsidR="00D167EF" w:rsidRPr="00D167EF">
        <w:rPr>
          <w:rStyle w:val="FontStyle51"/>
          <w:rFonts w:ascii="Proxima Nova ExCn Rg" w:hAnsi="Proxima Nova ExCn Rg" w:cs="Times New Roman"/>
          <w:b/>
          <w:sz w:val="30"/>
          <w:szCs w:val="30"/>
        </w:rPr>
        <w:t>»</w:t>
      </w:r>
    </w:p>
    <w:p w:rsidR="00D167EF" w:rsidRP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D167EF" w:rsidRDefault="00D167EF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E357F7" w:rsidRDefault="00E357F7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  <w:r w:rsidRPr="00E357F7">
        <w:rPr>
          <w:rStyle w:val="FontStyle52"/>
          <w:rFonts w:ascii="Proxima Nova ExCn Rg" w:hAnsi="Proxima Nova ExCn Rg" w:cs="Times New Roman"/>
          <w:b/>
          <w:sz w:val="30"/>
          <w:szCs w:val="30"/>
        </w:rPr>
        <w:lastRenderedPageBreak/>
        <w:t>Введение</w:t>
      </w:r>
    </w:p>
    <w:p w:rsidR="00D473E9" w:rsidRPr="00E357F7" w:rsidRDefault="00D473E9" w:rsidP="006C0338">
      <w:pPr>
        <w:pStyle w:val="Style7"/>
        <w:widowControl/>
        <w:spacing w:line="276" w:lineRule="auto"/>
        <w:ind w:firstLine="567"/>
        <w:jc w:val="center"/>
        <w:rPr>
          <w:rStyle w:val="FontStyle52"/>
          <w:rFonts w:ascii="Proxima Nova ExCn Rg" w:hAnsi="Proxima Nova ExCn Rg" w:cs="Times New Roman"/>
          <w:b/>
          <w:sz w:val="30"/>
          <w:szCs w:val="30"/>
        </w:rPr>
      </w:pPr>
    </w:p>
    <w:p w:rsidR="001F544E" w:rsidRPr="006234F5" w:rsidRDefault="001F544E" w:rsidP="006234F5">
      <w:pPr>
        <w:spacing w:line="288" w:lineRule="auto"/>
        <w:ind w:firstLine="567"/>
        <w:jc w:val="both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-2"/>
          <w:sz w:val="30"/>
          <w:szCs w:val="30"/>
        </w:rPr>
        <w:t>Внедрение механизмов оценки коррупционных рисков и их минимизации является значимым</w:t>
      </w:r>
      <w:r w:rsidRPr="006234F5">
        <w:rPr>
          <w:rStyle w:val="FontStyle52"/>
          <w:rFonts w:ascii="Proxima Nova ExCn Rg" w:hAnsi="Proxima Nova ExCn Rg" w:cs="Times New Roman"/>
          <w:spacing w:val="-8"/>
          <w:sz w:val="30"/>
          <w:szCs w:val="30"/>
        </w:rPr>
        <w:t xml:space="preserve"> </w:t>
      </w:r>
      <w:r w:rsidRPr="006234F5">
        <w:rPr>
          <w:rStyle w:val="FontStyle52"/>
          <w:rFonts w:ascii="Proxima Nova ExCn Rg" w:hAnsi="Proxima Nova ExCn Rg" w:cs="Times New Roman"/>
          <w:spacing w:val="-4"/>
          <w:sz w:val="30"/>
          <w:szCs w:val="30"/>
        </w:rPr>
        <w:t xml:space="preserve">направлением системы мер по противодействию коррупции, принимаемых в государственных </w:t>
      </w:r>
      <w:r w:rsidR="001B4306" w:rsidRPr="006234F5">
        <w:rPr>
          <w:rStyle w:val="FontStyle52"/>
          <w:rFonts w:ascii="Proxima Nova ExCn Rg" w:hAnsi="Proxima Nova ExCn Rg" w:cs="Times New Roman"/>
          <w:spacing w:val="-4"/>
          <w:sz w:val="30"/>
          <w:szCs w:val="30"/>
        </w:rPr>
        <w:br/>
      </w:r>
      <w:r w:rsidRPr="006234F5">
        <w:rPr>
          <w:rStyle w:val="FontStyle52"/>
          <w:rFonts w:ascii="Proxima Nova ExCn Rg" w:hAnsi="Proxima Nova ExCn Rg" w:cs="Times New Roman"/>
          <w:spacing w:val="6"/>
          <w:sz w:val="30"/>
          <w:szCs w:val="30"/>
        </w:rPr>
        <w:t>органах и органах местного самоуправления, государственных внебюджетных фондах,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</w:t>
      </w:r>
      <w:r w:rsidRPr="006234F5">
        <w:rPr>
          <w:rStyle w:val="FontStyle52"/>
          <w:rFonts w:ascii="Proxima Nova ExCn Rg" w:hAnsi="Proxima Nova ExCn Rg" w:cs="Times New Roman"/>
          <w:spacing w:val="6"/>
          <w:sz w:val="30"/>
          <w:szCs w:val="30"/>
        </w:rPr>
        <w:t>государственных корпорациях (компаниях), публично-правовых компаниях, организациях,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</w:t>
      </w:r>
      <w:r w:rsidRPr="006234F5">
        <w:rPr>
          <w:rStyle w:val="FontStyle52"/>
          <w:rFonts w:ascii="Proxima Nova ExCn Rg" w:hAnsi="Proxima Nova ExCn Rg" w:cs="Times New Roman"/>
          <w:spacing w:val="4"/>
          <w:sz w:val="30"/>
          <w:szCs w:val="30"/>
        </w:rPr>
        <w:t>созданных Российской Федерацией на основании федеральных законов, и организациях,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</w:t>
      </w:r>
      <w:r w:rsidRPr="006234F5">
        <w:rPr>
          <w:rStyle w:val="FontStyle52"/>
          <w:rFonts w:ascii="Proxima Nova ExCn Rg" w:hAnsi="Proxima Nova ExCn Rg" w:cs="Times New Roman"/>
          <w:spacing w:val="-4"/>
          <w:sz w:val="30"/>
          <w:szCs w:val="30"/>
        </w:rPr>
        <w:t>созданных для выполнения задач, поставленных перед федеральными государственными органами.</w:t>
      </w:r>
    </w:p>
    <w:p w:rsidR="001F544E" w:rsidRPr="006234F5" w:rsidRDefault="00ED27FC" w:rsidP="006234F5">
      <w:pPr>
        <w:pStyle w:val="Style2"/>
        <w:widowControl/>
        <w:spacing w:line="288" w:lineRule="auto"/>
        <w:ind w:firstLine="567"/>
        <w:jc w:val="both"/>
        <w:rPr>
          <w:rFonts w:ascii="Proxima Nova ExCn Rg" w:hAnsi="Proxima Nova ExCn Rg" w:cs="Times New Roman"/>
          <w:sz w:val="30"/>
          <w:szCs w:val="30"/>
        </w:rPr>
      </w:pPr>
      <w:r w:rsidRPr="006234F5">
        <w:rPr>
          <w:rStyle w:val="FontStyle51"/>
          <w:rFonts w:ascii="Proxima Nova ExCn Rg" w:hAnsi="Proxima Nova ExCn Rg" w:cs="Times New Roman"/>
          <w:spacing w:val="-8"/>
          <w:sz w:val="30"/>
          <w:szCs w:val="30"/>
        </w:rPr>
        <w:t xml:space="preserve">Методические рекомендации по </w:t>
      </w:r>
      <w:r w:rsidR="009551F2">
        <w:rPr>
          <w:rStyle w:val="FontStyle51"/>
          <w:rFonts w:ascii="Proxima Nova ExCn Rg" w:hAnsi="Proxima Nova ExCn Rg" w:cs="Times New Roman"/>
          <w:spacing w:val="-8"/>
          <w:sz w:val="30"/>
          <w:szCs w:val="30"/>
        </w:rPr>
        <w:t xml:space="preserve">выявлению и оценке </w:t>
      </w:r>
      <w:r w:rsidRPr="006234F5">
        <w:rPr>
          <w:rStyle w:val="FontStyle51"/>
          <w:rFonts w:ascii="Proxima Nova ExCn Rg" w:hAnsi="Proxima Nova ExCn Rg" w:cs="Times New Roman"/>
          <w:spacing w:val="-8"/>
          <w:sz w:val="30"/>
          <w:szCs w:val="30"/>
        </w:rPr>
        <w:t>коррупционных рисков в Государственной</w:t>
      </w:r>
      <w:r w:rsidRPr="006234F5">
        <w:rPr>
          <w:rStyle w:val="FontStyle51"/>
          <w:rFonts w:ascii="Proxima Nova ExCn Rg" w:hAnsi="Proxima Nova ExCn Rg" w:cs="Times New Roman"/>
          <w:sz w:val="30"/>
          <w:szCs w:val="30"/>
        </w:rPr>
        <w:t xml:space="preserve"> </w:t>
      </w:r>
      <w:r w:rsidRPr="006234F5">
        <w:rPr>
          <w:rStyle w:val="FontStyle51"/>
          <w:rFonts w:ascii="Proxima Nova ExCn Rg" w:hAnsi="Proxima Nova ExCn Rg" w:cs="Times New Roman"/>
          <w:spacing w:val="6"/>
          <w:sz w:val="30"/>
          <w:szCs w:val="30"/>
        </w:rPr>
        <w:t>корпорации «</w:t>
      </w:r>
      <w:proofErr w:type="spellStart"/>
      <w:r w:rsidRPr="006234F5">
        <w:rPr>
          <w:rStyle w:val="FontStyle51"/>
          <w:rFonts w:ascii="Proxima Nova ExCn Rg" w:hAnsi="Proxima Nova ExCn Rg" w:cs="Times New Roman"/>
          <w:spacing w:val="6"/>
          <w:sz w:val="30"/>
          <w:szCs w:val="30"/>
        </w:rPr>
        <w:t>Ростех</w:t>
      </w:r>
      <w:proofErr w:type="spellEnd"/>
      <w:r w:rsidRPr="006234F5">
        <w:rPr>
          <w:rStyle w:val="FontStyle51"/>
          <w:rFonts w:ascii="Proxima Nova ExCn Rg" w:hAnsi="Proxima Nova ExCn Rg" w:cs="Times New Roman"/>
          <w:spacing w:val="6"/>
          <w:sz w:val="30"/>
          <w:szCs w:val="30"/>
        </w:rPr>
        <w:t xml:space="preserve">» (далее – методические рекомендации) </w:t>
      </w:r>
      <w:r w:rsidR="001F544E" w:rsidRPr="006234F5">
        <w:rPr>
          <w:rFonts w:ascii="Proxima Nova ExCn Rg" w:hAnsi="Proxima Nova ExCn Rg" w:cs="Times New Roman"/>
          <w:spacing w:val="6"/>
          <w:sz w:val="30"/>
          <w:szCs w:val="30"/>
        </w:rPr>
        <w:t>разработаны на основании</w:t>
      </w:r>
      <w:r w:rsidR="001F544E" w:rsidRPr="006234F5">
        <w:rPr>
          <w:rFonts w:ascii="Proxima Nova ExCn Rg" w:hAnsi="Proxima Nova ExCn Rg" w:cs="Times New Roman"/>
          <w:sz w:val="30"/>
          <w:szCs w:val="30"/>
        </w:rPr>
        <w:t xml:space="preserve"> Методических рекомендаций по оценке коррупционных рисков, возникающих при реализации функций, разработанных Министерством труда и социальной защиты Российской Федерации (письмо Минтруда России от 25.12.2014 №18-0/10/В-8990)</w:t>
      </w:r>
      <w:r w:rsidR="006B0EA8" w:rsidRPr="006234F5">
        <w:rPr>
          <w:rFonts w:ascii="Proxima Nova ExCn Rg" w:hAnsi="Proxima Nova ExCn Rg" w:cs="Times New Roman"/>
          <w:sz w:val="30"/>
          <w:szCs w:val="30"/>
        </w:rPr>
        <w:t xml:space="preserve"> (далее – методические рекомендации Минтруда России)</w:t>
      </w:r>
      <w:r w:rsidR="001F544E" w:rsidRPr="006234F5">
        <w:rPr>
          <w:rFonts w:ascii="Proxima Nova ExCn Rg" w:hAnsi="Proxima Nova ExCn Rg" w:cs="Times New Roman"/>
          <w:sz w:val="30"/>
          <w:szCs w:val="30"/>
        </w:rPr>
        <w:t>.</w:t>
      </w:r>
    </w:p>
    <w:p w:rsidR="00E357F7" w:rsidRPr="006234F5" w:rsidRDefault="00E357F7" w:rsidP="006234F5">
      <w:pPr>
        <w:pStyle w:val="Style7"/>
        <w:widowControl/>
        <w:spacing w:line="288" w:lineRule="auto"/>
        <w:ind w:firstLine="567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Оценка коррупционных рисков позволяет провести анализ реализуемых Государственной корпорацией «</w:t>
      </w:r>
      <w:proofErr w:type="spellStart"/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Ростех</w:t>
      </w:r>
      <w:proofErr w:type="spellEnd"/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» (далее – Корпорация) </w:t>
      </w:r>
      <w:r w:rsidR="009551F2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функций 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и установить конкретные административные процедуры (действия), которые могут создавать условия для совершения коррупционных правонарушений работниками Корпорации.</w:t>
      </w:r>
    </w:p>
    <w:p w:rsidR="0038777A" w:rsidRPr="006234F5" w:rsidRDefault="0038777A" w:rsidP="006234F5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Основной целью настоящих методических рекомендаций является обеспечение единого подхода в Корпорации к организации работы</w:t>
      </w:r>
      <w:r w:rsidR="009551F2">
        <w:rPr>
          <w:rFonts w:ascii="Proxima Nova ExCn Rg" w:hAnsi="Proxima Nova ExCn Rg"/>
          <w:sz w:val="30"/>
          <w:szCs w:val="30"/>
        </w:rPr>
        <w:t>, проводимой Департаментом безопасности и профилактики коррупционных правонарушений</w:t>
      </w:r>
      <w:r w:rsidR="00D155A6">
        <w:rPr>
          <w:rFonts w:ascii="Proxima Nova ExCn Rg" w:hAnsi="Proxima Nova ExCn Rg"/>
          <w:sz w:val="30"/>
          <w:szCs w:val="30"/>
        </w:rPr>
        <w:t xml:space="preserve"> (далее – ДБ)</w:t>
      </w:r>
      <w:r w:rsidR="009551F2">
        <w:rPr>
          <w:rFonts w:ascii="Proxima Nova ExCn Rg" w:hAnsi="Proxima Nova ExCn Rg"/>
          <w:sz w:val="30"/>
          <w:szCs w:val="30"/>
        </w:rPr>
        <w:t>,</w:t>
      </w:r>
      <w:r w:rsidRPr="006234F5">
        <w:rPr>
          <w:rFonts w:ascii="Proxima Nova ExCn Rg" w:hAnsi="Proxima Nova ExCn Rg"/>
          <w:sz w:val="30"/>
          <w:szCs w:val="30"/>
        </w:rPr>
        <w:t xml:space="preserve"> по следующим направлениям:</w:t>
      </w:r>
    </w:p>
    <w:p w:rsidR="0038777A" w:rsidRPr="006234F5" w:rsidRDefault="0038777A" w:rsidP="006234F5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 xml:space="preserve">- оценка коррупционных рисков, возникающих при реализации </w:t>
      </w:r>
      <w:r w:rsidR="009551F2">
        <w:rPr>
          <w:rFonts w:ascii="Proxima Nova ExCn Rg" w:hAnsi="Proxima Nova ExCn Rg"/>
          <w:sz w:val="30"/>
          <w:szCs w:val="30"/>
        </w:rPr>
        <w:t>Корпораци</w:t>
      </w:r>
      <w:r w:rsidR="007D40D7">
        <w:rPr>
          <w:rFonts w:ascii="Proxima Nova ExCn Rg" w:hAnsi="Proxima Nova ExCn Rg"/>
          <w:sz w:val="30"/>
          <w:szCs w:val="30"/>
        </w:rPr>
        <w:t>ей</w:t>
      </w:r>
      <w:r w:rsidR="009551F2">
        <w:rPr>
          <w:rFonts w:ascii="Proxima Nova ExCn Rg" w:hAnsi="Proxima Nova ExCn Rg"/>
          <w:sz w:val="30"/>
          <w:szCs w:val="30"/>
        </w:rPr>
        <w:t xml:space="preserve"> своих </w:t>
      </w:r>
      <w:r w:rsidRPr="006234F5">
        <w:rPr>
          <w:rFonts w:ascii="Proxima Nova ExCn Rg" w:hAnsi="Proxima Nova ExCn Rg"/>
          <w:sz w:val="30"/>
          <w:szCs w:val="30"/>
        </w:rPr>
        <w:t>функций;</w:t>
      </w:r>
    </w:p>
    <w:p w:rsidR="0038777A" w:rsidRPr="006234F5" w:rsidRDefault="0038777A" w:rsidP="006234F5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- внесение уточнений в переч</w:t>
      </w:r>
      <w:r w:rsidR="007D40D7">
        <w:rPr>
          <w:rFonts w:ascii="Proxima Nova ExCn Rg" w:hAnsi="Proxima Nova ExCn Rg"/>
          <w:sz w:val="30"/>
          <w:szCs w:val="30"/>
        </w:rPr>
        <w:t>е</w:t>
      </w:r>
      <w:r w:rsidRPr="006234F5">
        <w:rPr>
          <w:rFonts w:ascii="Proxima Nova ExCn Rg" w:hAnsi="Proxima Nova ExCn Rg"/>
          <w:sz w:val="30"/>
          <w:szCs w:val="30"/>
        </w:rPr>
        <w:t>н</w:t>
      </w:r>
      <w:r w:rsidR="007D40D7">
        <w:rPr>
          <w:rFonts w:ascii="Proxima Nova ExCn Rg" w:hAnsi="Proxima Nova ExCn Rg"/>
          <w:sz w:val="30"/>
          <w:szCs w:val="30"/>
        </w:rPr>
        <w:t>ь</w:t>
      </w:r>
      <w:r w:rsidRPr="006234F5">
        <w:rPr>
          <w:rFonts w:ascii="Proxima Nova ExCn Rg" w:hAnsi="Proxima Nova ExCn Rg"/>
          <w:sz w:val="30"/>
          <w:szCs w:val="30"/>
        </w:rPr>
        <w:t xml:space="preserve"> должностей Корпорации, замещение которых связано</w:t>
      </w:r>
      <w:r w:rsidR="007D40D7">
        <w:rPr>
          <w:rFonts w:ascii="Proxima Nova ExCn Rg" w:hAnsi="Proxima Nova ExCn Rg"/>
          <w:sz w:val="30"/>
          <w:szCs w:val="30"/>
        </w:rPr>
        <w:t xml:space="preserve"> </w:t>
      </w:r>
      <w:r w:rsidRPr="006234F5">
        <w:rPr>
          <w:rFonts w:ascii="Proxima Nova ExCn Rg" w:hAnsi="Proxima Nova ExCn Rg"/>
          <w:sz w:val="30"/>
          <w:szCs w:val="30"/>
        </w:rPr>
        <w:t>с коррупционными рисками;</w:t>
      </w:r>
    </w:p>
    <w:p w:rsidR="0038777A" w:rsidRPr="006234F5" w:rsidRDefault="0038777A" w:rsidP="006234F5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- мониторинг исполнения должностных обязанностей работниками Корпорации, деятельность которых связана с коррупционными рисками.</w:t>
      </w:r>
    </w:p>
    <w:p w:rsidR="0038777A" w:rsidRPr="006234F5" w:rsidRDefault="0038777A" w:rsidP="006234F5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Результатами применения настоящих методических рекомендаций будут являться:</w:t>
      </w:r>
    </w:p>
    <w:p w:rsidR="0038777A" w:rsidRPr="006234F5" w:rsidRDefault="0038777A" w:rsidP="006234F5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 xml:space="preserve">- определение перечня функций </w:t>
      </w:r>
      <w:r w:rsidR="00D21C2D" w:rsidRPr="006234F5">
        <w:rPr>
          <w:rFonts w:ascii="Proxima Nova ExCn Rg" w:hAnsi="Proxima Nova ExCn Rg"/>
          <w:sz w:val="30"/>
          <w:szCs w:val="30"/>
        </w:rPr>
        <w:t>Корпорации</w:t>
      </w:r>
      <w:r w:rsidRPr="006234F5">
        <w:rPr>
          <w:rFonts w:ascii="Proxima Nova ExCn Rg" w:hAnsi="Proxima Nova ExCn Rg"/>
          <w:sz w:val="30"/>
          <w:szCs w:val="30"/>
        </w:rPr>
        <w:t>, при реализации которых наиболее вероятно возникновение коррупции;</w:t>
      </w:r>
    </w:p>
    <w:p w:rsidR="0038777A" w:rsidRPr="006234F5" w:rsidRDefault="0038777A" w:rsidP="006234F5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- формирование перечня должностей Корпорации, замещение которых связано с коррупционными рисками;</w:t>
      </w:r>
    </w:p>
    <w:p w:rsidR="0038777A" w:rsidRPr="006234F5" w:rsidRDefault="0038777A" w:rsidP="006234F5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lastRenderedPageBreak/>
        <w:t>- минимизация коррупционных рисков либо их устранение в конкретных управленческих процессах.</w:t>
      </w:r>
    </w:p>
    <w:p w:rsidR="00990E41" w:rsidRPr="006234F5" w:rsidRDefault="00990E41" w:rsidP="006234F5">
      <w:pPr>
        <w:spacing w:line="288" w:lineRule="auto"/>
        <w:jc w:val="center"/>
        <w:rPr>
          <w:rFonts w:ascii="Proxima Nova ExCn Rg" w:hAnsi="Proxima Nova ExCn Rg"/>
          <w:b/>
          <w:bCs/>
          <w:sz w:val="30"/>
          <w:szCs w:val="30"/>
        </w:rPr>
      </w:pPr>
      <w:r w:rsidRPr="006234F5">
        <w:rPr>
          <w:rFonts w:ascii="Proxima Nova ExCn Rg" w:hAnsi="Proxima Nova ExCn Rg"/>
          <w:b/>
          <w:bCs/>
          <w:sz w:val="30"/>
          <w:szCs w:val="30"/>
        </w:rPr>
        <w:t>Основные понятия</w:t>
      </w:r>
    </w:p>
    <w:p w:rsidR="003E6DA2" w:rsidRPr="006234F5" w:rsidRDefault="003E6DA2" w:rsidP="006234F5">
      <w:pPr>
        <w:spacing w:line="288" w:lineRule="auto"/>
        <w:jc w:val="center"/>
        <w:rPr>
          <w:rFonts w:ascii="Proxima Nova ExCn Rg" w:hAnsi="Proxima Nova ExCn Rg"/>
          <w:b/>
          <w:bCs/>
          <w:sz w:val="30"/>
          <w:szCs w:val="30"/>
        </w:rPr>
      </w:pPr>
    </w:p>
    <w:p w:rsidR="00990E41" w:rsidRPr="006234F5" w:rsidRDefault="00990E41" w:rsidP="006234F5">
      <w:pPr>
        <w:pStyle w:val="1"/>
        <w:tabs>
          <w:tab w:val="left" w:pos="0"/>
        </w:tabs>
        <w:spacing w:line="288" w:lineRule="auto"/>
        <w:ind w:left="0"/>
        <w:contextualSpacing w:val="0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В настоящ</w:t>
      </w:r>
      <w:r w:rsidR="007934CD" w:rsidRPr="006234F5">
        <w:rPr>
          <w:rFonts w:ascii="Proxima Nova ExCn Rg" w:hAnsi="Proxima Nova ExCn Rg"/>
          <w:sz w:val="30"/>
          <w:szCs w:val="30"/>
        </w:rPr>
        <w:t xml:space="preserve">их </w:t>
      </w:r>
      <w:r w:rsidR="00D70A47" w:rsidRPr="006234F5">
        <w:rPr>
          <w:rFonts w:ascii="Proxima Nova ExCn Rg" w:hAnsi="Proxima Nova ExCn Rg"/>
          <w:sz w:val="30"/>
          <w:szCs w:val="30"/>
        </w:rPr>
        <w:t>методи</w:t>
      </w:r>
      <w:r w:rsidR="007934CD" w:rsidRPr="006234F5">
        <w:rPr>
          <w:rFonts w:ascii="Proxima Nova ExCn Rg" w:hAnsi="Proxima Nova ExCn Rg"/>
          <w:sz w:val="30"/>
          <w:szCs w:val="30"/>
        </w:rPr>
        <w:t>ческих рекомендациях</w:t>
      </w:r>
      <w:r w:rsidRPr="006234F5">
        <w:rPr>
          <w:rFonts w:ascii="Proxima Nova ExCn Rg" w:hAnsi="Proxima Nova ExCn Rg"/>
          <w:sz w:val="30"/>
          <w:szCs w:val="30"/>
        </w:rPr>
        <w:t xml:space="preserve"> используются следующие основные термины </w:t>
      </w:r>
      <w:r w:rsidR="0068421F" w:rsidRPr="006234F5">
        <w:rPr>
          <w:rFonts w:ascii="Proxima Nova ExCn Rg" w:hAnsi="Proxima Nova ExCn Rg"/>
          <w:sz w:val="30"/>
          <w:szCs w:val="30"/>
        </w:rPr>
        <w:br/>
      </w:r>
      <w:r w:rsidRPr="006234F5">
        <w:rPr>
          <w:rFonts w:ascii="Proxima Nova ExCn Rg" w:hAnsi="Proxima Nova ExCn Rg"/>
          <w:sz w:val="30"/>
          <w:szCs w:val="30"/>
        </w:rPr>
        <w:t>и определения:</w:t>
      </w:r>
    </w:p>
    <w:p w:rsidR="00990E41" w:rsidRPr="006234F5" w:rsidRDefault="007934CD" w:rsidP="006234F5">
      <w:pPr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bCs/>
          <w:sz w:val="30"/>
          <w:szCs w:val="30"/>
        </w:rPr>
        <w:t>-</w:t>
      </w:r>
      <w:r w:rsidR="0055659B">
        <w:rPr>
          <w:rFonts w:ascii="Proxima Nova ExCn Rg" w:hAnsi="Proxima Nova ExCn Rg"/>
          <w:bCs/>
          <w:sz w:val="30"/>
          <w:szCs w:val="30"/>
        </w:rPr>
        <w:t xml:space="preserve"> коррупционное правонарушение</w:t>
      </w:r>
      <w:r w:rsidR="00990E41" w:rsidRPr="006234F5">
        <w:rPr>
          <w:rFonts w:ascii="Proxima Nova ExCn Rg" w:hAnsi="Proxima Nova ExCn Rg"/>
          <w:bCs/>
          <w:sz w:val="30"/>
          <w:szCs w:val="30"/>
        </w:rPr>
        <w:t xml:space="preserve"> </w:t>
      </w:r>
      <w:r w:rsidR="00990E41" w:rsidRPr="006234F5">
        <w:rPr>
          <w:rFonts w:ascii="Proxima Nova ExCn Rg" w:hAnsi="Proxima Nova ExCn Rg"/>
          <w:sz w:val="30"/>
          <w:szCs w:val="30"/>
        </w:rPr>
        <w:t xml:space="preserve">— злоупотребление полномочиями, злоупотребление должностными полномочиями, дача взятки, посредничество во взяточничестве, получение взятки, мелкое взяточничество, коммерческий подкуп, посредничество в коммерческом подкупе, мелкий коммерческий подкуп либо иное незаконное использование физическим лицом своего должностного положения (полномочий) вопреки законным интересам общества, государства, организации в целях получения выгоды (преимуществ) для себя или для третьих лиц либо </w:t>
      </w:r>
      <w:r w:rsidR="00990E41" w:rsidRPr="006234F5">
        <w:rPr>
          <w:rFonts w:ascii="Proxima Nova ExCn Rg" w:hAnsi="Proxima Nova ExCn Rg"/>
          <w:spacing w:val="-2"/>
          <w:sz w:val="30"/>
          <w:szCs w:val="30"/>
        </w:rPr>
        <w:t>незаконное предоставление такой выгоды указанному лицу другими физическими лицами, а также</w:t>
      </w:r>
      <w:r w:rsidR="00990E41" w:rsidRPr="006234F5">
        <w:rPr>
          <w:rFonts w:ascii="Proxima Nova ExCn Rg" w:hAnsi="Proxima Nova ExCn Rg"/>
          <w:sz w:val="30"/>
          <w:szCs w:val="30"/>
        </w:rPr>
        <w:t xml:space="preserve"> совершение указанных деяний от имени или в интересах юридического лица;</w:t>
      </w:r>
    </w:p>
    <w:p w:rsidR="00990E41" w:rsidRPr="006234F5" w:rsidRDefault="007934CD" w:rsidP="006234F5">
      <w:pPr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bCs/>
          <w:sz w:val="30"/>
          <w:szCs w:val="30"/>
        </w:rPr>
        <w:t>-</w:t>
      </w:r>
      <w:r w:rsidR="00990E41" w:rsidRPr="006234F5">
        <w:rPr>
          <w:rFonts w:ascii="Proxima Nova ExCn Rg" w:hAnsi="Proxima Nova ExCn Rg"/>
          <w:bCs/>
          <w:sz w:val="30"/>
          <w:szCs w:val="30"/>
        </w:rPr>
        <w:t xml:space="preserve">коррупционный риск </w:t>
      </w:r>
      <w:r w:rsidR="00990E41" w:rsidRPr="006234F5">
        <w:rPr>
          <w:rFonts w:ascii="Proxima Nova ExCn Rg" w:hAnsi="Proxima Nova ExCn Rg"/>
          <w:sz w:val="30"/>
          <w:szCs w:val="30"/>
        </w:rPr>
        <w:t>— возможность совершения работником организации, а также иными лицами от имени или в интересах организации коррупционного правонарушения;</w:t>
      </w:r>
    </w:p>
    <w:p w:rsidR="00990E41" w:rsidRPr="006234F5" w:rsidRDefault="007934CD" w:rsidP="006234F5">
      <w:pPr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pacing w:val="-6"/>
          <w:sz w:val="30"/>
          <w:szCs w:val="30"/>
        </w:rPr>
        <w:t>-</w:t>
      </w:r>
      <w:r w:rsidR="00990E41" w:rsidRPr="006234F5">
        <w:rPr>
          <w:rFonts w:ascii="Proxima Nova ExCn Rg" w:hAnsi="Proxima Nova ExCn Rg"/>
          <w:spacing w:val="-6"/>
          <w:sz w:val="30"/>
          <w:szCs w:val="30"/>
        </w:rPr>
        <w:t>оценка коррупционных рисков — общий процесс идентификации, анализа и ранжирования</w:t>
      </w:r>
      <w:r w:rsidR="00990E41" w:rsidRPr="006234F5">
        <w:rPr>
          <w:rFonts w:ascii="Proxima Nova ExCn Rg" w:hAnsi="Proxima Nova ExCn Rg"/>
          <w:sz w:val="30"/>
          <w:szCs w:val="30"/>
        </w:rPr>
        <w:t xml:space="preserve"> коррупционных рисков;</w:t>
      </w:r>
    </w:p>
    <w:p w:rsidR="00DA6F3A" w:rsidRPr="006234F5" w:rsidRDefault="00DA6F3A" w:rsidP="006234F5">
      <w:pPr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 xml:space="preserve">- </w:t>
      </w:r>
      <w:proofErr w:type="spellStart"/>
      <w:r w:rsidRPr="006234F5">
        <w:rPr>
          <w:rFonts w:ascii="Proxima Nova ExCn Rg" w:hAnsi="Proxima Nova ExCn Rg"/>
          <w:iCs/>
          <w:sz w:val="30"/>
          <w:szCs w:val="30"/>
        </w:rPr>
        <w:t>коррупциогенные</w:t>
      </w:r>
      <w:proofErr w:type="spellEnd"/>
      <w:r w:rsidRPr="006234F5">
        <w:rPr>
          <w:rFonts w:ascii="Proxima Nova ExCn Rg" w:hAnsi="Proxima Nova ExCn Rg"/>
          <w:iCs/>
          <w:sz w:val="30"/>
          <w:szCs w:val="30"/>
        </w:rPr>
        <w:t xml:space="preserve"> факторы</w:t>
      </w:r>
      <w:r w:rsidR="0068421F" w:rsidRPr="006234F5">
        <w:rPr>
          <w:rFonts w:ascii="Proxima Nova ExCn Rg" w:hAnsi="Proxima Nova ExCn Rg"/>
          <w:i/>
          <w:iCs/>
          <w:sz w:val="30"/>
          <w:szCs w:val="30"/>
        </w:rPr>
        <w:t xml:space="preserve"> </w:t>
      </w:r>
      <w:r w:rsidR="0068421F" w:rsidRPr="006234F5">
        <w:rPr>
          <w:rFonts w:ascii="Proxima Nova ExCn Rg" w:hAnsi="Proxima Nova ExCn Rg"/>
          <w:sz w:val="30"/>
          <w:szCs w:val="30"/>
        </w:rPr>
        <w:t>—</w:t>
      </w:r>
      <w:r w:rsidRPr="006234F5">
        <w:rPr>
          <w:rFonts w:ascii="Proxima Nova ExCn Rg" w:hAnsi="Proxima Nova ExCn Rg"/>
          <w:i/>
          <w:iCs/>
          <w:sz w:val="30"/>
          <w:szCs w:val="30"/>
        </w:rPr>
        <w:t xml:space="preserve"> </w:t>
      </w:r>
      <w:r w:rsidRPr="006234F5">
        <w:rPr>
          <w:rFonts w:ascii="Proxima Nova ExCn Rg" w:hAnsi="Proxima Nova ExCn Rg"/>
          <w:sz w:val="30"/>
          <w:szCs w:val="30"/>
        </w:rPr>
        <w:t xml:space="preserve">положения нормативных правовых актов (проектов нормативных правовых актов), устанавливающие для </w:t>
      </w:r>
      <w:proofErr w:type="spellStart"/>
      <w:r w:rsidRPr="006234F5">
        <w:rPr>
          <w:rFonts w:ascii="Proxima Nova ExCn Rg" w:hAnsi="Proxima Nova ExCn Rg"/>
          <w:sz w:val="30"/>
          <w:szCs w:val="30"/>
        </w:rPr>
        <w:t>правоприменителя</w:t>
      </w:r>
      <w:proofErr w:type="spellEnd"/>
      <w:r w:rsidRPr="006234F5">
        <w:rPr>
          <w:rFonts w:ascii="Proxima Nova ExCn Rg" w:hAnsi="Proxima Nova ExCn Rg"/>
          <w:sz w:val="30"/>
          <w:szCs w:val="30"/>
        </w:rPr>
        <w:t xml:space="preserve"> необоснованно широкие </w:t>
      </w:r>
      <w:r w:rsidRPr="006234F5">
        <w:rPr>
          <w:rFonts w:ascii="Proxima Nova ExCn Rg" w:hAnsi="Proxima Nova ExCn Rg"/>
          <w:spacing w:val="-2"/>
          <w:sz w:val="30"/>
          <w:szCs w:val="30"/>
        </w:rPr>
        <w:t>пределы усмотрения или возможность необоснованного применения исключений из общих правил</w:t>
      </w:r>
      <w:r w:rsidRPr="006234F5">
        <w:rPr>
          <w:rFonts w:ascii="Proxima Nova ExCn Rg" w:hAnsi="Proxima Nova ExCn Rg"/>
          <w:sz w:val="30"/>
          <w:szCs w:val="30"/>
        </w:rPr>
        <w:t>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</w:p>
    <w:p w:rsidR="00990E41" w:rsidRPr="006234F5" w:rsidRDefault="007934CD" w:rsidP="006234F5">
      <w:pPr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-</w:t>
      </w:r>
      <w:r w:rsidR="00990E41" w:rsidRPr="006234F5">
        <w:rPr>
          <w:rFonts w:ascii="Proxima Nova ExCn Rg" w:hAnsi="Proxima Nova ExCn Rg"/>
          <w:sz w:val="30"/>
          <w:szCs w:val="30"/>
        </w:rPr>
        <w:t xml:space="preserve">анализ коррупционного риска </w:t>
      </w:r>
      <w:r w:rsidR="0068421F" w:rsidRPr="006234F5">
        <w:rPr>
          <w:rFonts w:ascii="Proxima Nova ExCn Rg" w:hAnsi="Proxima Nova ExCn Rg"/>
          <w:sz w:val="30"/>
          <w:szCs w:val="30"/>
        </w:rPr>
        <w:t>—</w:t>
      </w:r>
      <w:r w:rsidR="00990E41" w:rsidRPr="006234F5">
        <w:rPr>
          <w:rFonts w:ascii="Proxima Nova ExCn Rg" w:hAnsi="Proxima Nova ExCn Rg"/>
          <w:sz w:val="30"/>
          <w:szCs w:val="30"/>
        </w:rPr>
        <w:t xml:space="preserve"> процесс понимания природы коррупционного риска </w:t>
      </w:r>
      <w:r w:rsidR="0068421F" w:rsidRPr="006234F5">
        <w:rPr>
          <w:rFonts w:ascii="Proxima Nova ExCn Rg" w:hAnsi="Proxima Nova ExCn Rg"/>
          <w:sz w:val="30"/>
          <w:szCs w:val="30"/>
        </w:rPr>
        <w:br/>
      </w:r>
      <w:r w:rsidR="00990E41" w:rsidRPr="006234F5">
        <w:rPr>
          <w:rFonts w:ascii="Proxima Nova ExCn Rg" w:hAnsi="Proxima Nova ExCn Rg"/>
          <w:sz w:val="30"/>
          <w:szCs w:val="30"/>
        </w:rPr>
        <w:t>и возможностей для его реализации;</w:t>
      </w:r>
    </w:p>
    <w:p w:rsidR="00990E41" w:rsidRPr="006234F5" w:rsidRDefault="007934CD" w:rsidP="006234F5">
      <w:pPr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pacing w:val="-4"/>
          <w:sz w:val="30"/>
          <w:szCs w:val="30"/>
        </w:rPr>
        <w:t>-</w:t>
      </w:r>
      <w:r w:rsidR="00990E41" w:rsidRPr="006234F5">
        <w:rPr>
          <w:rFonts w:ascii="Proxima Nova ExCn Rg" w:hAnsi="Proxima Nova ExCn Rg"/>
          <w:spacing w:val="-4"/>
          <w:sz w:val="30"/>
          <w:szCs w:val="30"/>
        </w:rPr>
        <w:t xml:space="preserve">коррупционная схема </w:t>
      </w:r>
      <w:r w:rsidR="0068421F" w:rsidRPr="006234F5">
        <w:rPr>
          <w:rFonts w:ascii="Proxima Nova ExCn Rg" w:hAnsi="Proxima Nova ExCn Rg"/>
          <w:spacing w:val="-4"/>
          <w:sz w:val="30"/>
          <w:szCs w:val="30"/>
        </w:rPr>
        <w:t>—</w:t>
      </w:r>
      <w:r w:rsidR="00990E41" w:rsidRPr="006234F5">
        <w:rPr>
          <w:rFonts w:ascii="Proxima Nova ExCn Rg" w:hAnsi="Proxima Nova ExCn Rg"/>
          <w:spacing w:val="-4"/>
          <w:sz w:val="30"/>
          <w:szCs w:val="30"/>
        </w:rPr>
        <w:t xml:space="preserve"> </w:t>
      </w:r>
      <w:r w:rsidR="00990E41" w:rsidRPr="006234F5">
        <w:rPr>
          <w:rFonts w:ascii="Proxima Nova ExCn Rg" w:hAnsi="Proxima Nova ExCn Rg"/>
          <w:bCs/>
          <w:spacing w:val="-4"/>
          <w:sz w:val="30"/>
          <w:szCs w:val="30"/>
        </w:rPr>
        <w:t>выстроенный по определенному сценарию механизм использования</w:t>
      </w:r>
      <w:r w:rsidR="00990E41" w:rsidRPr="006234F5">
        <w:rPr>
          <w:rFonts w:ascii="Proxima Nova ExCn Rg" w:hAnsi="Proxima Nova ExCn Rg"/>
          <w:bCs/>
          <w:sz w:val="30"/>
          <w:szCs w:val="30"/>
        </w:rPr>
        <w:t xml:space="preserve"> работником полномочий в личных целях или в интересах третьих лиц</w:t>
      </w:r>
      <w:r w:rsidR="00990E41" w:rsidRPr="006234F5">
        <w:rPr>
          <w:rFonts w:ascii="Proxima Nova ExCn Rg" w:hAnsi="Proxima Nova ExCn Rg"/>
          <w:sz w:val="30"/>
          <w:szCs w:val="30"/>
        </w:rPr>
        <w:t xml:space="preserve"> (наиболее вероятный способ совершения коррупционного правонарушения</w:t>
      </w:r>
      <w:r w:rsidR="00990E41" w:rsidRPr="006234F5">
        <w:rPr>
          <w:rFonts w:ascii="Proxima Nova ExCn Rg" w:hAnsi="Proxima Nova ExCn Rg"/>
          <w:bCs/>
          <w:sz w:val="30"/>
          <w:szCs w:val="30"/>
        </w:rPr>
        <w:t>).</w:t>
      </w:r>
    </w:p>
    <w:p w:rsidR="00990E41" w:rsidRPr="006234F5" w:rsidRDefault="00990E41" w:rsidP="006234F5">
      <w:pPr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</w:p>
    <w:p w:rsidR="00D23CF1" w:rsidRPr="006234F5" w:rsidRDefault="00D23CF1" w:rsidP="006234F5">
      <w:pPr>
        <w:autoSpaceDE w:val="0"/>
        <w:autoSpaceDN w:val="0"/>
        <w:adjustRightInd w:val="0"/>
        <w:spacing w:line="288" w:lineRule="auto"/>
        <w:jc w:val="center"/>
        <w:rPr>
          <w:rFonts w:ascii="Proxima Nova ExCn Rg" w:hAnsi="Proxima Nova ExCn Rg"/>
          <w:b/>
          <w:sz w:val="30"/>
          <w:szCs w:val="30"/>
        </w:rPr>
      </w:pPr>
      <w:r w:rsidRPr="006234F5">
        <w:rPr>
          <w:rFonts w:ascii="Proxima Nova ExCn Rg" w:hAnsi="Proxima Nova ExCn Rg"/>
          <w:b/>
          <w:i/>
          <w:sz w:val="30"/>
          <w:szCs w:val="30"/>
          <w:lang w:val="en-US"/>
        </w:rPr>
        <w:t>II</w:t>
      </w:r>
      <w:r w:rsidRPr="006234F5">
        <w:rPr>
          <w:rFonts w:ascii="Proxima Nova ExCn Rg" w:hAnsi="Proxima Nova ExCn Rg"/>
          <w:b/>
          <w:i/>
          <w:sz w:val="30"/>
          <w:szCs w:val="30"/>
        </w:rPr>
        <w:t>. </w:t>
      </w:r>
      <w:r w:rsidRPr="006234F5">
        <w:rPr>
          <w:rFonts w:ascii="Proxima Nova ExCn Rg" w:hAnsi="Proxima Nova ExCn Rg"/>
          <w:b/>
          <w:sz w:val="30"/>
          <w:szCs w:val="30"/>
        </w:rPr>
        <w:t xml:space="preserve">Определение перечня </w:t>
      </w:r>
      <w:proofErr w:type="spellStart"/>
      <w:r w:rsidR="006006B4" w:rsidRPr="006234F5">
        <w:rPr>
          <w:rFonts w:ascii="Proxima Nova ExCn Rg" w:hAnsi="Proxima Nova ExCn Rg"/>
          <w:b/>
          <w:sz w:val="30"/>
          <w:szCs w:val="30"/>
        </w:rPr>
        <w:t>коррупционно</w:t>
      </w:r>
      <w:proofErr w:type="spellEnd"/>
      <w:r w:rsidR="006006B4" w:rsidRPr="006234F5">
        <w:rPr>
          <w:rFonts w:ascii="Proxima Nova ExCn Rg" w:hAnsi="Proxima Nova ExCn Rg"/>
          <w:b/>
          <w:sz w:val="30"/>
          <w:szCs w:val="30"/>
        </w:rPr>
        <w:t>-опасны</w:t>
      </w:r>
      <w:r w:rsidR="00B21C3C" w:rsidRPr="006234F5">
        <w:rPr>
          <w:rFonts w:ascii="Proxima Nova ExCn Rg" w:hAnsi="Proxima Nova ExCn Rg"/>
          <w:b/>
          <w:sz w:val="30"/>
          <w:szCs w:val="30"/>
        </w:rPr>
        <w:t>х</w:t>
      </w:r>
      <w:r w:rsidR="006006B4" w:rsidRPr="006234F5">
        <w:rPr>
          <w:rFonts w:ascii="Proxima Nova ExCn Rg" w:hAnsi="Proxima Nova ExCn Rg"/>
          <w:b/>
          <w:sz w:val="30"/>
          <w:szCs w:val="30"/>
        </w:rPr>
        <w:t xml:space="preserve"> функци</w:t>
      </w:r>
      <w:r w:rsidR="00B21C3C" w:rsidRPr="006234F5">
        <w:rPr>
          <w:rFonts w:ascii="Proxima Nova ExCn Rg" w:hAnsi="Proxima Nova ExCn Rg"/>
          <w:b/>
          <w:sz w:val="30"/>
          <w:szCs w:val="30"/>
        </w:rPr>
        <w:t>й</w:t>
      </w:r>
      <w:r w:rsidR="006006B4" w:rsidRPr="006234F5">
        <w:rPr>
          <w:rFonts w:ascii="Proxima Nova ExCn Rg" w:hAnsi="Proxima Nova ExCn Rg"/>
          <w:b/>
          <w:sz w:val="30"/>
          <w:szCs w:val="30"/>
        </w:rPr>
        <w:t xml:space="preserve"> </w:t>
      </w:r>
      <w:r w:rsidRPr="006234F5">
        <w:rPr>
          <w:rStyle w:val="FontStyle51"/>
          <w:rFonts w:ascii="Proxima Nova ExCn Rg" w:hAnsi="Proxima Nova ExCn Rg" w:cs="Times New Roman"/>
          <w:b/>
          <w:sz w:val="30"/>
          <w:szCs w:val="30"/>
        </w:rPr>
        <w:t>Государственной корпорации «</w:t>
      </w:r>
      <w:proofErr w:type="spellStart"/>
      <w:r w:rsidRPr="006234F5">
        <w:rPr>
          <w:rStyle w:val="FontStyle51"/>
          <w:rFonts w:ascii="Proxima Nova ExCn Rg" w:hAnsi="Proxima Nova ExCn Rg" w:cs="Times New Roman"/>
          <w:b/>
          <w:sz w:val="30"/>
          <w:szCs w:val="30"/>
        </w:rPr>
        <w:t>Ростех</w:t>
      </w:r>
      <w:proofErr w:type="spellEnd"/>
      <w:r w:rsidRPr="006234F5">
        <w:rPr>
          <w:rStyle w:val="FontStyle51"/>
          <w:rFonts w:ascii="Proxima Nova ExCn Rg" w:hAnsi="Proxima Nova ExCn Rg" w:cs="Times New Roman"/>
          <w:b/>
          <w:sz w:val="30"/>
          <w:szCs w:val="30"/>
        </w:rPr>
        <w:t>»</w:t>
      </w:r>
      <w:r w:rsidRPr="006234F5">
        <w:rPr>
          <w:rFonts w:ascii="Proxima Nova ExCn Rg" w:hAnsi="Proxima Nova ExCn Rg"/>
          <w:b/>
          <w:sz w:val="30"/>
          <w:szCs w:val="30"/>
        </w:rPr>
        <w:t xml:space="preserve">, при реализации которых наиболее вероятно возникновение коррупции </w:t>
      </w:r>
    </w:p>
    <w:p w:rsidR="00D23CF1" w:rsidRPr="006234F5" w:rsidRDefault="00D23CF1" w:rsidP="006234F5">
      <w:pPr>
        <w:autoSpaceDE w:val="0"/>
        <w:autoSpaceDN w:val="0"/>
        <w:adjustRightInd w:val="0"/>
        <w:spacing w:line="288" w:lineRule="auto"/>
        <w:ind w:firstLine="709"/>
        <w:jc w:val="center"/>
        <w:rPr>
          <w:rFonts w:ascii="Proxima Nova ExCn Rg" w:hAnsi="Proxima Nova ExCn Rg"/>
          <w:b/>
          <w:i/>
          <w:sz w:val="30"/>
          <w:szCs w:val="30"/>
        </w:rPr>
      </w:pPr>
    </w:p>
    <w:p w:rsidR="00D23CF1" w:rsidRPr="006234F5" w:rsidRDefault="00D23CF1" w:rsidP="006234F5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567"/>
        <w:jc w:val="both"/>
        <w:outlineLvl w:val="0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lastRenderedPageBreak/>
        <w:t xml:space="preserve">Определение перечня функций </w:t>
      </w:r>
      <w:r w:rsidR="00F6542D" w:rsidRPr="006234F5">
        <w:rPr>
          <w:rStyle w:val="FontStyle51"/>
          <w:rFonts w:ascii="Proxima Nova ExCn Rg" w:hAnsi="Proxima Nova ExCn Rg" w:cs="Times New Roman"/>
          <w:sz w:val="30"/>
          <w:szCs w:val="30"/>
        </w:rPr>
        <w:t>Государственной корпорации «</w:t>
      </w:r>
      <w:proofErr w:type="spellStart"/>
      <w:r w:rsidR="00F6542D" w:rsidRPr="006234F5">
        <w:rPr>
          <w:rStyle w:val="FontStyle51"/>
          <w:rFonts w:ascii="Proxima Nova ExCn Rg" w:hAnsi="Proxima Nova ExCn Rg" w:cs="Times New Roman"/>
          <w:sz w:val="30"/>
          <w:szCs w:val="30"/>
        </w:rPr>
        <w:t>Ростех</w:t>
      </w:r>
      <w:proofErr w:type="spellEnd"/>
      <w:r w:rsidR="00CA3823" w:rsidRPr="006234F5">
        <w:rPr>
          <w:rStyle w:val="FontStyle51"/>
          <w:rFonts w:ascii="Proxima Nova ExCn Rg" w:hAnsi="Proxima Nova ExCn Rg" w:cs="Times New Roman"/>
          <w:sz w:val="30"/>
          <w:szCs w:val="30"/>
        </w:rPr>
        <w:t>»</w:t>
      </w:r>
      <w:r w:rsidRPr="006234F5">
        <w:rPr>
          <w:rFonts w:ascii="Proxima Nova ExCn Rg" w:hAnsi="Proxima Nova ExCn Rg"/>
          <w:sz w:val="30"/>
          <w:szCs w:val="30"/>
        </w:rPr>
        <w:t xml:space="preserve">, при реализации которых наиболее вероятно возникновение коррупции (далее - </w:t>
      </w:r>
      <w:proofErr w:type="spellStart"/>
      <w:r w:rsidRPr="006234F5">
        <w:rPr>
          <w:rFonts w:ascii="Proxima Nova ExCn Rg" w:hAnsi="Proxima Nova ExCn Rg"/>
          <w:sz w:val="30"/>
          <w:szCs w:val="30"/>
        </w:rPr>
        <w:t>коррупционно</w:t>
      </w:r>
      <w:proofErr w:type="spellEnd"/>
      <w:r w:rsidRPr="006234F5">
        <w:rPr>
          <w:rFonts w:ascii="Proxima Nova ExCn Rg" w:hAnsi="Proxima Nova ExCn Rg"/>
          <w:sz w:val="30"/>
          <w:szCs w:val="30"/>
        </w:rPr>
        <w:t>-опасные функции), осуществля</w:t>
      </w:r>
      <w:r w:rsidR="007D40D7">
        <w:rPr>
          <w:rFonts w:ascii="Proxima Nova ExCn Rg" w:hAnsi="Proxima Nova ExCn Rg"/>
          <w:sz w:val="30"/>
          <w:szCs w:val="30"/>
        </w:rPr>
        <w:t>ется</w:t>
      </w:r>
      <w:r w:rsidRPr="006234F5">
        <w:rPr>
          <w:rFonts w:ascii="Proxima Nova ExCn Rg" w:hAnsi="Proxima Nova ExCn Rg"/>
          <w:sz w:val="30"/>
          <w:szCs w:val="30"/>
        </w:rPr>
        <w:t xml:space="preserve"> посредством выделения тех функций, при реализации которых существуют предпосылки для возникновения коррупции.</w:t>
      </w:r>
    </w:p>
    <w:p w:rsidR="006B0EA8" w:rsidRPr="006234F5" w:rsidRDefault="006B0EA8" w:rsidP="006234F5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567"/>
        <w:jc w:val="both"/>
        <w:outlineLvl w:val="0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 xml:space="preserve">В соответствии с методическими рекомендациями Минтруда России к </w:t>
      </w:r>
      <w:proofErr w:type="spellStart"/>
      <w:r w:rsidRPr="006234F5">
        <w:rPr>
          <w:rFonts w:ascii="Proxima Nova ExCn Rg" w:hAnsi="Proxima Nova ExCn Rg"/>
          <w:sz w:val="30"/>
          <w:szCs w:val="30"/>
        </w:rPr>
        <w:t>коррупционно</w:t>
      </w:r>
      <w:proofErr w:type="spellEnd"/>
      <w:r w:rsidRPr="006234F5">
        <w:rPr>
          <w:rFonts w:ascii="Proxima Nova ExCn Rg" w:hAnsi="Proxima Nova ExCn Rg"/>
          <w:sz w:val="30"/>
          <w:szCs w:val="30"/>
        </w:rPr>
        <w:t>-опасным могут быть отнесены</w:t>
      </w:r>
      <w:r w:rsidR="00CA3823" w:rsidRPr="006234F5">
        <w:rPr>
          <w:rFonts w:ascii="Proxima Nova ExCn Rg" w:hAnsi="Proxima Nova ExCn Rg"/>
          <w:sz w:val="30"/>
          <w:szCs w:val="30"/>
        </w:rPr>
        <w:t xml:space="preserve"> функции</w:t>
      </w:r>
      <w:r w:rsidRPr="006234F5">
        <w:rPr>
          <w:rFonts w:ascii="Proxima Nova ExCn Rg" w:hAnsi="Proxima Nova ExCn Rg"/>
          <w:sz w:val="30"/>
          <w:szCs w:val="30"/>
        </w:rPr>
        <w:t>, предусматривающие:</w:t>
      </w:r>
    </w:p>
    <w:p w:rsidR="006B0EA8" w:rsidRPr="006234F5" w:rsidRDefault="006B0EA8" w:rsidP="006234F5">
      <w:pPr>
        <w:pStyle w:val="ab"/>
        <w:numPr>
          <w:ilvl w:val="0"/>
          <w:numId w:val="19"/>
        </w:numPr>
        <w:tabs>
          <w:tab w:val="left" w:pos="993"/>
          <w:tab w:val="left" w:pos="1080"/>
        </w:tabs>
        <w:spacing w:line="288" w:lineRule="auto"/>
        <w:ind w:left="0" w:firstLine="709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размещение заказов на поставку товаров, выполнение работ и оказание услуг для государственных нужд;</w:t>
      </w:r>
    </w:p>
    <w:p w:rsidR="006B0EA8" w:rsidRPr="006234F5" w:rsidRDefault="006B0EA8" w:rsidP="006234F5">
      <w:pPr>
        <w:pStyle w:val="ab"/>
        <w:numPr>
          <w:ilvl w:val="0"/>
          <w:numId w:val="19"/>
        </w:numPr>
        <w:tabs>
          <w:tab w:val="left" w:pos="993"/>
          <w:tab w:val="left" w:pos="1080"/>
        </w:tabs>
        <w:spacing w:line="288" w:lineRule="auto"/>
        <w:ind w:left="0" w:firstLine="709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осуществление государственного надзора и контроля;</w:t>
      </w:r>
    </w:p>
    <w:p w:rsidR="006B0EA8" w:rsidRPr="006234F5" w:rsidRDefault="006B0EA8" w:rsidP="006234F5">
      <w:pPr>
        <w:pStyle w:val="ab"/>
        <w:numPr>
          <w:ilvl w:val="0"/>
          <w:numId w:val="19"/>
        </w:numPr>
        <w:tabs>
          <w:tab w:val="left" w:pos="993"/>
          <w:tab w:val="left" w:pos="1080"/>
        </w:tabs>
        <w:spacing w:line="288" w:lineRule="auto"/>
        <w:ind w:left="0" w:firstLine="709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подготовку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6B0EA8" w:rsidRPr="006234F5" w:rsidRDefault="006B0EA8" w:rsidP="006234F5">
      <w:pPr>
        <w:pStyle w:val="ab"/>
        <w:numPr>
          <w:ilvl w:val="0"/>
          <w:numId w:val="19"/>
        </w:numPr>
        <w:tabs>
          <w:tab w:val="left" w:pos="993"/>
          <w:tab w:val="left" w:pos="1080"/>
        </w:tabs>
        <w:spacing w:line="288" w:lineRule="auto"/>
        <w:ind w:left="0" w:firstLine="709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организацию продажи федерального имущества, иного имущества, принадлежащего Российской Федерации;</w:t>
      </w:r>
    </w:p>
    <w:p w:rsidR="006B0EA8" w:rsidRPr="006234F5" w:rsidRDefault="006B0EA8" w:rsidP="006234F5">
      <w:pPr>
        <w:pStyle w:val="ab"/>
        <w:numPr>
          <w:ilvl w:val="0"/>
          <w:numId w:val="19"/>
        </w:numPr>
        <w:tabs>
          <w:tab w:val="left" w:pos="993"/>
          <w:tab w:val="left" w:pos="1080"/>
        </w:tabs>
        <w:spacing w:line="288" w:lineRule="auto"/>
        <w:ind w:left="0" w:firstLine="709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предоставление права на заключение договоров аренды земельных участков, других объектов недвижимого имущества, находящихся в федеральной собственности;</w:t>
      </w:r>
    </w:p>
    <w:p w:rsidR="006B0EA8" w:rsidRPr="006234F5" w:rsidRDefault="006B0EA8" w:rsidP="006234F5">
      <w:pPr>
        <w:widowControl w:val="0"/>
        <w:numPr>
          <w:ilvl w:val="0"/>
          <w:numId w:val="19"/>
        </w:numPr>
        <w:tabs>
          <w:tab w:val="left" w:pos="993"/>
          <w:tab w:val="left" w:pos="1080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подготовку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6B0EA8" w:rsidRPr="006234F5" w:rsidRDefault="006B0EA8" w:rsidP="006234F5">
      <w:pPr>
        <w:widowControl w:val="0"/>
        <w:numPr>
          <w:ilvl w:val="0"/>
          <w:numId w:val="19"/>
        </w:numPr>
        <w:tabs>
          <w:tab w:val="left" w:pos="993"/>
          <w:tab w:val="left" w:pos="1080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 xml:space="preserve">подготовку и принятие решений об отсрочке уплаты налогов и сборов; </w:t>
      </w:r>
    </w:p>
    <w:p w:rsidR="006B0EA8" w:rsidRPr="006234F5" w:rsidRDefault="006B0EA8" w:rsidP="006234F5">
      <w:pPr>
        <w:pStyle w:val="ab"/>
        <w:numPr>
          <w:ilvl w:val="0"/>
          <w:numId w:val="19"/>
        </w:numPr>
        <w:tabs>
          <w:tab w:val="left" w:pos="993"/>
          <w:tab w:val="left" w:pos="1080"/>
        </w:tabs>
        <w:spacing w:line="288" w:lineRule="auto"/>
        <w:ind w:left="0" w:firstLine="709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лицензирование отдельных видов деятельности, выдача разрешений на отдельные виды работ и иные аналогичные действия;</w:t>
      </w:r>
    </w:p>
    <w:p w:rsidR="006B0EA8" w:rsidRPr="006234F5" w:rsidRDefault="006B0EA8" w:rsidP="006234F5">
      <w:pPr>
        <w:pStyle w:val="ab"/>
        <w:numPr>
          <w:ilvl w:val="0"/>
          <w:numId w:val="19"/>
        </w:numPr>
        <w:tabs>
          <w:tab w:val="left" w:pos="993"/>
          <w:tab w:val="left" w:pos="1080"/>
        </w:tabs>
        <w:spacing w:line="288" w:lineRule="auto"/>
        <w:ind w:left="0" w:firstLine="709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проведение государственной экспертизы и выдачу заключений;</w:t>
      </w:r>
    </w:p>
    <w:p w:rsidR="006B0EA8" w:rsidRPr="006234F5" w:rsidRDefault="006B0EA8" w:rsidP="006234F5">
      <w:pPr>
        <w:pStyle w:val="ab"/>
        <w:numPr>
          <w:ilvl w:val="0"/>
          <w:numId w:val="19"/>
        </w:numPr>
        <w:tabs>
          <w:tab w:val="left" w:pos="993"/>
          <w:tab w:val="left" w:pos="1080"/>
        </w:tabs>
        <w:spacing w:line="288" w:lineRule="auto"/>
        <w:ind w:left="0" w:firstLine="709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6B0EA8" w:rsidRPr="006234F5" w:rsidRDefault="006B0EA8" w:rsidP="006234F5">
      <w:pPr>
        <w:pStyle w:val="ab"/>
        <w:numPr>
          <w:ilvl w:val="0"/>
          <w:numId w:val="19"/>
        </w:numPr>
        <w:tabs>
          <w:tab w:val="left" w:pos="993"/>
          <w:tab w:val="left" w:pos="1080"/>
        </w:tabs>
        <w:spacing w:line="288" w:lineRule="auto"/>
        <w:ind w:left="0" w:firstLine="709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возбуждение уголовных дел, проведение расследования;</w:t>
      </w:r>
    </w:p>
    <w:p w:rsidR="006B0EA8" w:rsidRPr="006234F5" w:rsidRDefault="006B0EA8" w:rsidP="006234F5">
      <w:pPr>
        <w:pStyle w:val="ab"/>
        <w:numPr>
          <w:ilvl w:val="0"/>
          <w:numId w:val="19"/>
        </w:numPr>
        <w:tabs>
          <w:tab w:val="left" w:pos="993"/>
          <w:tab w:val="left" w:pos="1080"/>
        </w:tabs>
        <w:spacing w:line="288" w:lineRule="auto"/>
        <w:ind w:left="0" w:firstLine="709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 xml:space="preserve">проведение расследований причин возникновения чрезвычайных ситуаций природного </w:t>
      </w:r>
      <w:r w:rsidRPr="006234F5">
        <w:rPr>
          <w:rFonts w:ascii="Proxima Nova ExCn Rg" w:hAnsi="Proxima Nova ExCn Rg"/>
          <w:spacing w:val="-4"/>
          <w:sz w:val="30"/>
          <w:szCs w:val="30"/>
        </w:rPr>
        <w:t>и техногенного характера, аварий, несчастных случаев на производстве, инфекционных и массовых</w:t>
      </w:r>
      <w:r w:rsidRPr="006234F5">
        <w:rPr>
          <w:rFonts w:ascii="Proxima Nova ExCn Rg" w:hAnsi="Proxima Nova ExCn Rg"/>
          <w:sz w:val="30"/>
          <w:szCs w:val="30"/>
        </w:rPr>
        <w:t xml:space="preserve">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имуществу;</w:t>
      </w:r>
    </w:p>
    <w:p w:rsidR="006B0EA8" w:rsidRPr="006234F5" w:rsidRDefault="006B0EA8" w:rsidP="006234F5">
      <w:pPr>
        <w:pStyle w:val="ab"/>
        <w:numPr>
          <w:ilvl w:val="0"/>
          <w:numId w:val="19"/>
        </w:numPr>
        <w:tabs>
          <w:tab w:val="left" w:pos="993"/>
          <w:tab w:val="left" w:pos="1080"/>
        </w:tabs>
        <w:spacing w:line="288" w:lineRule="auto"/>
        <w:ind w:left="0" w:firstLine="709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представление в судебных органах прав и законных интересов Российской Федерации;</w:t>
      </w:r>
    </w:p>
    <w:p w:rsidR="006B0EA8" w:rsidRPr="006234F5" w:rsidRDefault="006B0EA8" w:rsidP="006234F5">
      <w:pPr>
        <w:pStyle w:val="ab"/>
        <w:numPr>
          <w:ilvl w:val="0"/>
          <w:numId w:val="19"/>
        </w:numPr>
        <w:tabs>
          <w:tab w:val="left" w:pos="993"/>
          <w:tab w:val="left" w:pos="1080"/>
        </w:tabs>
        <w:spacing w:line="288" w:lineRule="auto"/>
        <w:ind w:left="0" w:firstLine="709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регистрацию имущества и ведение баз данных имущества;</w:t>
      </w:r>
    </w:p>
    <w:p w:rsidR="006B0EA8" w:rsidRPr="006234F5" w:rsidRDefault="006B0EA8" w:rsidP="006234F5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предоставление государственных услуг гражданам и организациям;</w:t>
      </w:r>
    </w:p>
    <w:p w:rsidR="00F6542D" w:rsidRPr="006234F5" w:rsidRDefault="006B0EA8" w:rsidP="006234F5">
      <w:pPr>
        <w:pStyle w:val="a3"/>
        <w:numPr>
          <w:ilvl w:val="0"/>
          <w:numId w:val="19"/>
        </w:numPr>
        <w:spacing w:line="288" w:lineRule="auto"/>
        <w:ind w:left="0" w:firstLine="714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хранение и распределение материально-техническ</w:t>
      </w:r>
      <w:r w:rsidR="0011305E" w:rsidRPr="006234F5">
        <w:rPr>
          <w:rFonts w:ascii="Proxima Nova ExCn Rg" w:hAnsi="Proxima Nova ExCn Rg"/>
          <w:sz w:val="30"/>
          <w:szCs w:val="30"/>
        </w:rPr>
        <w:t>их ресурсов.</w:t>
      </w:r>
    </w:p>
    <w:p w:rsidR="006F28C1" w:rsidRPr="00CB110B" w:rsidRDefault="00DE0B69" w:rsidP="006234F5">
      <w:pPr>
        <w:pStyle w:val="a3"/>
        <w:numPr>
          <w:ilvl w:val="0"/>
          <w:numId w:val="18"/>
        </w:numPr>
        <w:spacing w:line="288" w:lineRule="auto"/>
        <w:ind w:left="0" w:firstLine="567"/>
        <w:jc w:val="both"/>
        <w:rPr>
          <w:rFonts w:ascii="Proxima Nova ExCn Rg" w:hAnsi="Proxima Nova ExCn Rg"/>
          <w:sz w:val="30"/>
          <w:szCs w:val="30"/>
        </w:rPr>
      </w:pPr>
      <w:r w:rsidRPr="00CB110B">
        <w:rPr>
          <w:rFonts w:ascii="Proxima Nova ExCn Rg" w:hAnsi="Proxima Nova ExCn Rg"/>
          <w:sz w:val="30"/>
          <w:szCs w:val="30"/>
        </w:rPr>
        <w:lastRenderedPageBreak/>
        <w:t xml:space="preserve">Департаментом безопасности и профилактики коррупционных правонарушений на основании </w:t>
      </w:r>
      <w:r w:rsidR="007D40D7">
        <w:rPr>
          <w:rFonts w:ascii="Proxima Nova ExCn Rg" w:hAnsi="Proxima Nova ExCn Rg"/>
          <w:sz w:val="30"/>
          <w:szCs w:val="30"/>
        </w:rPr>
        <w:t xml:space="preserve">вышеуказанных </w:t>
      </w:r>
      <w:r w:rsidRPr="00CB110B">
        <w:rPr>
          <w:rFonts w:ascii="Proxima Nova ExCn Rg" w:hAnsi="Proxima Nova ExCn Rg"/>
          <w:sz w:val="30"/>
          <w:szCs w:val="30"/>
        </w:rPr>
        <w:t>рекомендаци</w:t>
      </w:r>
      <w:r w:rsidR="006F28C1" w:rsidRPr="00CB110B">
        <w:rPr>
          <w:rFonts w:ascii="Proxima Nova ExCn Rg" w:hAnsi="Proxima Nova ExCn Rg"/>
          <w:sz w:val="30"/>
          <w:szCs w:val="30"/>
        </w:rPr>
        <w:t xml:space="preserve">й, </w:t>
      </w:r>
      <w:r w:rsidRPr="00CB110B">
        <w:rPr>
          <w:rFonts w:ascii="Proxima Nova ExCn Rg" w:hAnsi="Proxima Nova ExCn Rg"/>
          <w:sz w:val="30"/>
          <w:szCs w:val="30"/>
        </w:rPr>
        <w:t xml:space="preserve">с учетом </w:t>
      </w:r>
      <w:r w:rsidR="006F28C1" w:rsidRPr="00CB110B">
        <w:rPr>
          <w:rFonts w:ascii="Proxima Nova ExCn Rg" w:hAnsi="Proxima Nova ExCn Rg"/>
          <w:sz w:val="30"/>
          <w:szCs w:val="30"/>
        </w:rPr>
        <w:t xml:space="preserve">специфики деятельности Корпорации, определенной Федеральным законом от 23.11.2007 270-ФЗ «О </w:t>
      </w:r>
      <w:r w:rsidR="007D40D7">
        <w:rPr>
          <w:rFonts w:ascii="Proxima Nova ExCn Rg" w:hAnsi="Proxima Nova ExCn Rg"/>
          <w:sz w:val="30"/>
          <w:szCs w:val="30"/>
        </w:rPr>
        <w:t>Г</w:t>
      </w:r>
      <w:r w:rsidR="006F28C1" w:rsidRPr="00CB110B">
        <w:rPr>
          <w:rFonts w:ascii="Proxima Nova ExCn Rg" w:hAnsi="Proxima Nova ExCn Rg"/>
          <w:sz w:val="30"/>
          <w:szCs w:val="30"/>
        </w:rPr>
        <w:t xml:space="preserve">осударственной корпорации по </w:t>
      </w:r>
      <w:r w:rsidR="006F28C1" w:rsidRPr="00CB110B">
        <w:rPr>
          <w:rFonts w:ascii="Proxima Nova ExCn Rg" w:hAnsi="Proxima Nova ExCn Rg"/>
          <w:spacing w:val="4"/>
          <w:sz w:val="30"/>
          <w:szCs w:val="30"/>
        </w:rPr>
        <w:t>содействию разработке, производству и экспорту высокотехнологичной промышленной</w:t>
      </w:r>
      <w:r w:rsidR="006F28C1" w:rsidRPr="00CB110B">
        <w:rPr>
          <w:rFonts w:ascii="Proxima Nova ExCn Rg" w:hAnsi="Proxima Nova ExCn Rg"/>
          <w:sz w:val="30"/>
          <w:szCs w:val="30"/>
        </w:rPr>
        <w:t xml:space="preserve"> продукции «</w:t>
      </w:r>
      <w:proofErr w:type="spellStart"/>
      <w:r w:rsidR="006F28C1" w:rsidRPr="00CB110B">
        <w:rPr>
          <w:rFonts w:ascii="Proxima Nova ExCn Rg" w:hAnsi="Proxima Nova ExCn Rg"/>
          <w:sz w:val="30"/>
          <w:szCs w:val="30"/>
        </w:rPr>
        <w:t>Ростех</w:t>
      </w:r>
      <w:proofErr w:type="spellEnd"/>
      <w:r w:rsidR="006F28C1" w:rsidRPr="00CB110B">
        <w:rPr>
          <w:rFonts w:ascii="Proxima Nova ExCn Rg" w:hAnsi="Proxima Nova ExCn Rg"/>
          <w:sz w:val="30"/>
          <w:szCs w:val="30"/>
        </w:rPr>
        <w:t>», на основании информации, полученной из материалов провер</w:t>
      </w:r>
      <w:r w:rsidR="007D40D7">
        <w:rPr>
          <w:rFonts w:ascii="Proxima Nova ExCn Rg" w:hAnsi="Proxima Nova ExCn Rg"/>
          <w:sz w:val="30"/>
          <w:szCs w:val="30"/>
        </w:rPr>
        <w:t>ок</w:t>
      </w:r>
      <w:r w:rsidR="006F28C1" w:rsidRPr="00CB110B">
        <w:rPr>
          <w:rFonts w:ascii="Proxima Nova ExCn Rg" w:hAnsi="Proxima Nova ExCn Rg"/>
          <w:sz w:val="30"/>
          <w:szCs w:val="30"/>
        </w:rPr>
        <w:t xml:space="preserve"> финансово-</w:t>
      </w:r>
      <w:r w:rsidR="006F28C1" w:rsidRPr="00CB110B">
        <w:rPr>
          <w:rFonts w:ascii="Proxima Nova ExCn Rg" w:hAnsi="Proxima Nova ExCn Rg"/>
          <w:spacing w:val="4"/>
          <w:sz w:val="30"/>
          <w:szCs w:val="30"/>
        </w:rPr>
        <w:t>хозяйственной деятельности Корпорации и организаций</w:t>
      </w:r>
      <w:r w:rsidR="007D40D7">
        <w:rPr>
          <w:rFonts w:ascii="Proxima Nova ExCn Rg" w:hAnsi="Proxima Nova ExCn Rg"/>
          <w:spacing w:val="4"/>
          <w:sz w:val="30"/>
          <w:szCs w:val="30"/>
        </w:rPr>
        <w:t xml:space="preserve"> Корпорации</w:t>
      </w:r>
      <w:r w:rsidR="006F28C1" w:rsidRPr="00CB110B">
        <w:rPr>
          <w:rFonts w:ascii="Proxima Nova ExCn Rg" w:hAnsi="Proxima Nova ExCn Rg"/>
          <w:spacing w:val="4"/>
          <w:sz w:val="30"/>
          <w:szCs w:val="30"/>
        </w:rPr>
        <w:t>, правоохранительных органов,</w:t>
      </w:r>
      <w:r w:rsidR="006F28C1" w:rsidRPr="00CB110B">
        <w:rPr>
          <w:rFonts w:ascii="Proxima Nova ExCn Rg" w:hAnsi="Proxima Nova ExCn Rg"/>
          <w:sz w:val="30"/>
          <w:szCs w:val="30"/>
        </w:rPr>
        <w:t xml:space="preserve"> </w:t>
      </w:r>
      <w:r w:rsidR="007D40D7">
        <w:rPr>
          <w:rFonts w:ascii="Proxima Nova ExCn Rg" w:hAnsi="Proxima Nova ExCn Rg"/>
          <w:spacing w:val="6"/>
          <w:sz w:val="30"/>
          <w:szCs w:val="30"/>
        </w:rPr>
        <w:t>в ходе е</w:t>
      </w:r>
      <w:r w:rsidR="006F28C1" w:rsidRPr="00CB110B">
        <w:rPr>
          <w:rFonts w:ascii="Proxima Nova ExCn Rg" w:hAnsi="Proxima Nova ExCn Rg"/>
          <w:spacing w:val="6"/>
          <w:sz w:val="30"/>
          <w:szCs w:val="30"/>
        </w:rPr>
        <w:t>жегодного мониторинга выполнения организациями Корпорации мер по выполнению</w:t>
      </w:r>
      <w:r w:rsidR="006F28C1" w:rsidRPr="00CB110B">
        <w:rPr>
          <w:rFonts w:ascii="Proxima Nova ExCn Rg" w:hAnsi="Proxima Nova ExCn Rg"/>
          <w:sz w:val="30"/>
          <w:szCs w:val="30"/>
        </w:rPr>
        <w:t xml:space="preserve"> требований антикоррупционного законодательства</w:t>
      </w:r>
      <w:r w:rsidR="001657EE" w:rsidRPr="00CB110B">
        <w:rPr>
          <w:rFonts w:ascii="Proxima Nova ExCn Rg" w:hAnsi="Proxima Nova ExCn Rg"/>
          <w:sz w:val="30"/>
          <w:szCs w:val="30"/>
        </w:rPr>
        <w:t xml:space="preserve">, </w:t>
      </w:r>
      <w:r w:rsidR="007D40D7">
        <w:rPr>
          <w:rFonts w:ascii="Proxima Nova ExCn Rg" w:hAnsi="Proxima Nova ExCn Rg"/>
          <w:sz w:val="30"/>
          <w:szCs w:val="30"/>
        </w:rPr>
        <w:t>с учетом М</w:t>
      </w:r>
      <w:r w:rsidR="006F28C1" w:rsidRPr="00CB110B">
        <w:rPr>
          <w:rFonts w:ascii="Proxima Nova ExCn Rg" w:hAnsi="Proxima Nova ExCn Rg"/>
          <w:sz w:val="30"/>
          <w:szCs w:val="30"/>
        </w:rPr>
        <w:t xml:space="preserve">атрицы ключевых рисков центрального </w:t>
      </w:r>
      <w:r w:rsidR="006F28C1" w:rsidRPr="00CB110B">
        <w:rPr>
          <w:rFonts w:ascii="Proxima Nova ExCn Rg" w:hAnsi="Proxima Nova ExCn Rg"/>
          <w:spacing w:val="-8"/>
          <w:sz w:val="30"/>
          <w:szCs w:val="30"/>
        </w:rPr>
        <w:t>аппарата Государственной корпорации «</w:t>
      </w:r>
      <w:proofErr w:type="spellStart"/>
      <w:r w:rsidR="006F28C1" w:rsidRPr="00CB110B">
        <w:rPr>
          <w:rFonts w:ascii="Proxima Nova ExCn Rg" w:hAnsi="Proxima Nova ExCn Rg"/>
          <w:spacing w:val="-8"/>
          <w:sz w:val="30"/>
          <w:szCs w:val="30"/>
        </w:rPr>
        <w:t>Ростех</w:t>
      </w:r>
      <w:proofErr w:type="spellEnd"/>
      <w:r w:rsidR="006F28C1" w:rsidRPr="00CB110B">
        <w:rPr>
          <w:rFonts w:ascii="Proxima Nova ExCn Rg" w:hAnsi="Proxima Nova ExCn Rg"/>
          <w:spacing w:val="-8"/>
          <w:sz w:val="30"/>
          <w:szCs w:val="30"/>
        </w:rPr>
        <w:t>», утвержденной приказом Корпорации от 26.12.2016 №171</w:t>
      </w:r>
      <w:r w:rsidR="006F28C1" w:rsidRPr="00CB110B">
        <w:rPr>
          <w:rFonts w:ascii="Proxima Nova ExCn Rg" w:hAnsi="Proxima Nova ExCn Rg"/>
          <w:sz w:val="30"/>
          <w:szCs w:val="30"/>
        </w:rPr>
        <w:t xml:space="preserve">, а также </w:t>
      </w:r>
      <w:r w:rsidR="007D40D7">
        <w:rPr>
          <w:rFonts w:ascii="Proxima Nova ExCn Rg" w:hAnsi="Proxima Nova ExCn Rg"/>
          <w:sz w:val="30"/>
          <w:szCs w:val="30"/>
        </w:rPr>
        <w:t xml:space="preserve">на основе </w:t>
      </w:r>
      <w:r w:rsidR="006F28C1" w:rsidRPr="00CB110B">
        <w:rPr>
          <w:rFonts w:ascii="Proxima Nova ExCn Rg" w:hAnsi="Proxima Nova ExCn Rg"/>
          <w:sz w:val="30"/>
          <w:szCs w:val="30"/>
        </w:rPr>
        <w:t xml:space="preserve">анализа положений </w:t>
      </w:r>
      <w:r w:rsidR="007D40D7">
        <w:rPr>
          <w:rFonts w:ascii="Proxima Nova ExCn Rg" w:hAnsi="Proxima Nova ExCn Rg"/>
          <w:sz w:val="30"/>
          <w:szCs w:val="30"/>
        </w:rPr>
        <w:t xml:space="preserve">о </w:t>
      </w:r>
      <w:r w:rsidR="006F28C1" w:rsidRPr="00CB110B">
        <w:rPr>
          <w:rFonts w:ascii="Proxima Nova ExCn Rg" w:hAnsi="Proxima Nova ExCn Rg"/>
          <w:sz w:val="30"/>
          <w:szCs w:val="30"/>
        </w:rPr>
        <w:t>структурных подразделени</w:t>
      </w:r>
      <w:r w:rsidR="007D40D7">
        <w:rPr>
          <w:rFonts w:ascii="Proxima Nova ExCn Rg" w:hAnsi="Proxima Nova ExCn Rg"/>
          <w:sz w:val="30"/>
          <w:szCs w:val="30"/>
        </w:rPr>
        <w:t>ях</w:t>
      </w:r>
      <w:r w:rsidR="006F28C1" w:rsidRPr="00CB110B">
        <w:rPr>
          <w:rFonts w:ascii="Proxima Nova ExCn Rg" w:hAnsi="Proxima Nova ExCn Rg"/>
          <w:sz w:val="30"/>
          <w:szCs w:val="30"/>
        </w:rPr>
        <w:t xml:space="preserve"> </w:t>
      </w:r>
      <w:r w:rsidR="00935694" w:rsidRPr="00CB110B">
        <w:rPr>
          <w:rFonts w:ascii="Proxima Nova ExCn Rg" w:hAnsi="Proxima Nova ExCn Rg"/>
          <w:sz w:val="30"/>
          <w:szCs w:val="30"/>
        </w:rPr>
        <w:t>Корпорации, подготовлен</w:t>
      </w:r>
      <w:r w:rsidR="00157244" w:rsidRPr="00CB110B">
        <w:rPr>
          <w:rFonts w:ascii="Proxima Nova ExCn Rg" w:hAnsi="Proxima Nova ExCn Rg"/>
          <w:sz w:val="30"/>
          <w:szCs w:val="30"/>
        </w:rPr>
        <w:t xml:space="preserve"> </w:t>
      </w:r>
      <w:r w:rsidR="00CB110B" w:rsidRPr="00CB110B">
        <w:rPr>
          <w:rFonts w:ascii="Proxima Nova ExCn Rg" w:hAnsi="Proxima Nova ExCn Rg"/>
          <w:sz w:val="30"/>
          <w:szCs w:val="30"/>
        </w:rPr>
        <w:t xml:space="preserve">перечень </w:t>
      </w:r>
      <w:proofErr w:type="spellStart"/>
      <w:r w:rsidR="00CB110B" w:rsidRPr="00CB110B">
        <w:rPr>
          <w:rFonts w:ascii="Proxima Nova ExCn Rg" w:hAnsi="Proxima Nova ExCn Rg"/>
          <w:sz w:val="30"/>
          <w:szCs w:val="30"/>
        </w:rPr>
        <w:t>коррупционно</w:t>
      </w:r>
      <w:proofErr w:type="spellEnd"/>
      <w:r w:rsidR="00CB110B" w:rsidRPr="00CB110B">
        <w:rPr>
          <w:rFonts w:ascii="Proxima Nova ExCn Rg" w:hAnsi="Proxima Nova ExCn Rg"/>
          <w:sz w:val="30"/>
          <w:szCs w:val="30"/>
        </w:rPr>
        <w:t>-опасных функций Государственной корпорации «</w:t>
      </w:r>
      <w:proofErr w:type="spellStart"/>
      <w:r w:rsidR="00CB110B" w:rsidRPr="00CB110B">
        <w:rPr>
          <w:rFonts w:ascii="Proxima Nova ExCn Rg" w:hAnsi="Proxima Nova ExCn Rg"/>
          <w:sz w:val="30"/>
          <w:szCs w:val="30"/>
        </w:rPr>
        <w:t>Ростех</w:t>
      </w:r>
      <w:proofErr w:type="spellEnd"/>
      <w:r w:rsidR="00CB110B" w:rsidRPr="00CB110B">
        <w:rPr>
          <w:rFonts w:ascii="Proxima Nova ExCn Rg" w:hAnsi="Proxima Nova ExCn Rg"/>
          <w:sz w:val="30"/>
          <w:szCs w:val="30"/>
        </w:rPr>
        <w:t xml:space="preserve">» (далее – Перечень). </w:t>
      </w:r>
      <w:r w:rsidR="007D40D7">
        <w:rPr>
          <w:rFonts w:ascii="Proxima Nova ExCn Rg" w:hAnsi="Proxima Nova ExCn Rg"/>
          <w:sz w:val="30"/>
          <w:szCs w:val="30"/>
        </w:rPr>
        <w:t xml:space="preserve">Указанный </w:t>
      </w:r>
      <w:r w:rsidR="00CB110B">
        <w:rPr>
          <w:rFonts w:ascii="Proxima Nova ExCn Rg" w:hAnsi="Proxima Nova ExCn Rg"/>
          <w:sz w:val="30"/>
          <w:szCs w:val="30"/>
        </w:rPr>
        <w:t xml:space="preserve">Перечень </w:t>
      </w:r>
      <w:r w:rsidR="00157244" w:rsidRPr="00CB110B">
        <w:rPr>
          <w:rFonts w:ascii="Proxima Nova ExCn Rg" w:hAnsi="Proxima Nova ExCn Rg"/>
          <w:sz w:val="30"/>
          <w:szCs w:val="30"/>
        </w:rPr>
        <w:t xml:space="preserve">рассмотрен </w:t>
      </w:r>
      <w:r w:rsidR="00CB110B">
        <w:rPr>
          <w:rFonts w:ascii="Proxima Nova ExCn Rg" w:hAnsi="Proxima Nova ExCn Rg"/>
          <w:sz w:val="30"/>
          <w:szCs w:val="30"/>
        </w:rPr>
        <w:t>и одобрен</w:t>
      </w:r>
      <w:r w:rsidR="00CE6B69" w:rsidRPr="00CB110B">
        <w:rPr>
          <w:rFonts w:ascii="Proxima Nova ExCn Rg" w:hAnsi="Proxima Nova ExCn Rg"/>
          <w:sz w:val="30"/>
          <w:szCs w:val="30"/>
        </w:rPr>
        <w:t xml:space="preserve"> Комисси</w:t>
      </w:r>
      <w:r w:rsidR="00157244" w:rsidRPr="00CB110B">
        <w:rPr>
          <w:rFonts w:ascii="Proxima Nova ExCn Rg" w:hAnsi="Proxima Nova ExCn Rg"/>
          <w:sz w:val="30"/>
          <w:szCs w:val="30"/>
        </w:rPr>
        <w:t>ей</w:t>
      </w:r>
      <w:r w:rsidR="00CE6B69" w:rsidRPr="00CB110B">
        <w:rPr>
          <w:rFonts w:ascii="Proxima Nova ExCn Rg" w:hAnsi="Proxima Nova ExCn Rg"/>
          <w:sz w:val="30"/>
          <w:szCs w:val="30"/>
        </w:rPr>
        <w:t xml:space="preserve"> Государственной корпорации «</w:t>
      </w:r>
      <w:proofErr w:type="spellStart"/>
      <w:r w:rsidR="00CE6B69" w:rsidRPr="00CB110B">
        <w:rPr>
          <w:rFonts w:ascii="Proxima Nova ExCn Rg" w:hAnsi="Proxima Nova ExCn Rg"/>
          <w:sz w:val="30"/>
          <w:szCs w:val="30"/>
        </w:rPr>
        <w:t>Ростех</w:t>
      </w:r>
      <w:proofErr w:type="spellEnd"/>
      <w:r w:rsidR="00CE6B69" w:rsidRPr="00CB110B">
        <w:rPr>
          <w:rFonts w:ascii="Proxima Nova ExCn Rg" w:hAnsi="Proxima Nova ExCn Rg"/>
          <w:sz w:val="30"/>
          <w:szCs w:val="30"/>
        </w:rPr>
        <w:t>» по соблюдению требований к служебному поведению работников Корпорации и урегулированию конфликта интересов</w:t>
      </w:r>
      <w:r w:rsidR="00482E3A" w:rsidRPr="00CB110B">
        <w:rPr>
          <w:rFonts w:ascii="Proxima Nova ExCn Rg" w:hAnsi="Proxima Nova ExCn Rg"/>
          <w:sz w:val="30"/>
          <w:szCs w:val="30"/>
        </w:rPr>
        <w:t xml:space="preserve"> (протокол №4 от 17.10.2019)</w:t>
      </w:r>
      <w:r w:rsidR="00CB110B">
        <w:rPr>
          <w:rFonts w:ascii="Proxima Nova ExCn Rg" w:hAnsi="Proxima Nova ExCn Rg"/>
          <w:sz w:val="30"/>
          <w:szCs w:val="30"/>
        </w:rPr>
        <w:t>.</w:t>
      </w:r>
      <w:r w:rsidR="00CE6B69" w:rsidRPr="00CB110B">
        <w:rPr>
          <w:rFonts w:ascii="Proxima Nova ExCn Rg" w:hAnsi="Proxima Nova ExCn Rg"/>
          <w:sz w:val="30"/>
          <w:szCs w:val="30"/>
        </w:rPr>
        <w:t xml:space="preserve"> </w:t>
      </w:r>
    </w:p>
    <w:p w:rsidR="006F28C1" w:rsidRPr="006234F5" w:rsidRDefault="00CA3823" w:rsidP="006234F5">
      <w:pPr>
        <w:pStyle w:val="a3"/>
        <w:numPr>
          <w:ilvl w:val="0"/>
          <w:numId w:val="18"/>
        </w:numPr>
        <w:spacing w:line="288" w:lineRule="auto"/>
        <w:ind w:left="0" w:firstLine="709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Перечень включает в себя следующие позиции</w:t>
      </w:r>
      <w:r w:rsidR="00D473E9" w:rsidRPr="006234F5">
        <w:rPr>
          <w:rFonts w:ascii="Proxima Nova ExCn Rg" w:hAnsi="Proxima Nova ExCn Rg"/>
          <w:sz w:val="30"/>
          <w:szCs w:val="30"/>
        </w:rPr>
        <w:t>:</w:t>
      </w:r>
    </w:p>
    <w:p w:rsidR="00CD0AA4" w:rsidRPr="00CD0AA4" w:rsidRDefault="00CD0AA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4.1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Pr="00CD0AA4">
        <w:rPr>
          <w:rFonts w:ascii="Proxima Nova ExCn Rg" w:hAnsi="Proxima Nova ExCn Rg"/>
          <w:sz w:val="30"/>
          <w:szCs w:val="30"/>
        </w:rPr>
        <w:t>Выполнение государственной программы вооружения, государственного оборонного заказа и мобилизационного плана, долгосрочных целевых программ, федеральных целевых программ и программ военно-технического сотрудничества, проектов и программ по гражданской продукции.</w:t>
      </w:r>
    </w:p>
    <w:p w:rsidR="00CD0AA4" w:rsidRPr="00CD0AA4" w:rsidRDefault="00CD0AA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4.2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Pr="00CD0AA4">
        <w:rPr>
          <w:rFonts w:ascii="Proxima Nova ExCn Rg" w:hAnsi="Proxima Nova ExCn Rg"/>
          <w:sz w:val="30"/>
          <w:szCs w:val="30"/>
        </w:rPr>
        <w:t xml:space="preserve">Разработка, утверждение и реализация инвестиционных проектов и инвестиционных программ Корпорации и её организаций, контроль над ходом их реализации. </w:t>
      </w:r>
    </w:p>
    <w:p w:rsidR="00CD0AA4" w:rsidRPr="00CD0AA4" w:rsidRDefault="00CD0AA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4.3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Pr="00CD0AA4">
        <w:rPr>
          <w:rFonts w:ascii="Proxima Nova ExCn Rg" w:hAnsi="Proxima Nova ExCn Rg"/>
          <w:sz w:val="30"/>
          <w:szCs w:val="30"/>
        </w:rPr>
        <w:t xml:space="preserve">Реализация Корпорацией ИТ-проектов. </w:t>
      </w:r>
    </w:p>
    <w:p w:rsidR="00CD0AA4" w:rsidRPr="00CD0AA4" w:rsidRDefault="00CD0AA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4.4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Pr="00CD0AA4">
        <w:rPr>
          <w:rFonts w:ascii="Proxima Nova ExCn Rg" w:hAnsi="Proxima Nova ExCn Rg"/>
          <w:sz w:val="30"/>
          <w:szCs w:val="30"/>
        </w:rPr>
        <w:t xml:space="preserve">Проведение процедур для принятия решений по приобретению и отчуждению активов Корпорации. </w:t>
      </w:r>
    </w:p>
    <w:p w:rsidR="00CD0AA4" w:rsidRPr="00CD0AA4" w:rsidRDefault="00CD0AA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4.5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Pr="00CD0AA4">
        <w:rPr>
          <w:rFonts w:ascii="Proxima Nova ExCn Rg" w:hAnsi="Proxima Nova ExCn Rg"/>
          <w:sz w:val="30"/>
          <w:szCs w:val="30"/>
        </w:rPr>
        <w:t xml:space="preserve">Осуществление комплекса мероприятий по управлению активами Корпорации </w:t>
      </w:r>
      <w:r w:rsidRPr="00CD0AA4">
        <w:rPr>
          <w:rFonts w:ascii="Proxima Nova ExCn Rg" w:hAnsi="Proxima Nova ExCn Rg"/>
          <w:sz w:val="30"/>
          <w:szCs w:val="30"/>
        </w:rPr>
        <w:br/>
        <w:t>и активами организаций Корпорации, в том числе признанных проблемными или непрофильными, проведение мероприятий по их финансовому оздоровлению и реструктуризации.</w:t>
      </w:r>
    </w:p>
    <w:p w:rsidR="00CD0AA4" w:rsidRPr="00CD0AA4" w:rsidRDefault="00CD0AA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4.6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Pr="00CD0AA4">
        <w:rPr>
          <w:rFonts w:ascii="Proxima Nova ExCn Rg" w:hAnsi="Proxima Nova ExCn Rg"/>
          <w:sz w:val="30"/>
          <w:szCs w:val="30"/>
        </w:rPr>
        <w:t xml:space="preserve">Проведение мероприятий по программам инновационного развития Корпорации </w:t>
      </w:r>
      <w:r w:rsidRPr="00CD0AA4">
        <w:rPr>
          <w:rFonts w:ascii="Proxima Nova ExCn Rg" w:hAnsi="Proxima Nova ExCn Rg"/>
          <w:sz w:val="30"/>
          <w:szCs w:val="30"/>
        </w:rPr>
        <w:br/>
        <w:t>и её организаций, содействие организациям Корпорации в разработке и производстве высокотехнологической промышленной продукции, проведении перспективных исследований и развитии технологий.</w:t>
      </w:r>
    </w:p>
    <w:p w:rsidR="00CD0AA4" w:rsidRPr="00CD0AA4" w:rsidRDefault="00CD0AA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4.7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Pr="00CD0AA4">
        <w:rPr>
          <w:rFonts w:ascii="Proxima Nova ExCn Rg" w:hAnsi="Proxima Nova ExCn Rg"/>
          <w:sz w:val="30"/>
          <w:szCs w:val="30"/>
        </w:rPr>
        <w:t xml:space="preserve">Осуществление рекламно-выставочной и маркетинговой деятельности, участие </w:t>
      </w:r>
      <w:r w:rsidRPr="00CD0AA4">
        <w:rPr>
          <w:rFonts w:ascii="Proxima Nova ExCn Rg" w:hAnsi="Proxima Nova ExCn Rg"/>
          <w:sz w:val="30"/>
          <w:szCs w:val="30"/>
        </w:rPr>
        <w:br/>
        <w:t xml:space="preserve">в организации и проведении выставок (показов) образцов продукции гражданского, военного и двойного назначения на территории Российской Федерации и за её пределами. </w:t>
      </w:r>
    </w:p>
    <w:p w:rsidR="00CD0AA4" w:rsidRPr="00CD0AA4" w:rsidRDefault="00CD0AA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4.8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Pr="00CD0AA4">
        <w:rPr>
          <w:rFonts w:ascii="Proxima Nova ExCn Rg" w:hAnsi="Proxima Nova ExCn Rg"/>
          <w:sz w:val="30"/>
          <w:szCs w:val="30"/>
        </w:rPr>
        <w:t>Продвижение на внутренний и внешний рынки и реализация на внутреннем и внешнем рынках высокотехнологи</w:t>
      </w:r>
      <w:r w:rsidR="004A5F97">
        <w:rPr>
          <w:rFonts w:ascii="Proxima Nova ExCn Rg" w:hAnsi="Proxima Nova ExCn Rg"/>
          <w:sz w:val="30"/>
          <w:szCs w:val="30"/>
        </w:rPr>
        <w:t>чн</w:t>
      </w:r>
      <w:r w:rsidRPr="00CD0AA4">
        <w:rPr>
          <w:rFonts w:ascii="Proxima Nova ExCn Rg" w:hAnsi="Proxima Nova ExCn Rg"/>
          <w:sz w:val="30"/>
          <w:szCs w:val="30"/>
        </w:rPr>
        <w:t>ой продукции, производимой организациями Корпорации.</w:t>
      </w:r>
    </w:p>
    <w:p w:rsidR="00CD0AA4" w:rsidRPr="00CD0AA4" w:rsidRDefault="00CD0AA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4.9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Pr="00CD0AA4">
        <w:rPr>
          <w:rFonts w:ascii="Proxima Nova ExCn Rg" w:hAnsi="Proxima Nova ExCn Rg"/>
          <w:sz w:val="30"/>
          <w:szCs w:val="30"/>
        </w:rPr>
        <w:t>Проведение мероприятий по комплексному контролю в сфере капитального строительства и реализации строительных программ Корпорации</w:t>
      </w:r>
      <w:r w:rsidR="00177455">
        <w:rPr>
          <w:rFonts w:ascii="Proxima Nova ExCn Rg" w:hAnsi="Proxima Nova ExCn Rg"/>
          <w:sz w:val="30"/>
          <w:szCs w:val="30"/>
        </w:rPr>
        <w:t xml:space="preserve"> и организаций Корпорации</w:t>
      </w:r>
      <w:r w:rsidRPr="00CD0AA4">
        <w:rPr>
          <w:rFonts w:ascii="Proxima Nova ExCn Rg" w:hAnsi="Proxima Nova ExCn Rg"/>
          <w:sz w:val="30"/>
          <w:szCs w:val="30"/>
        </w:rPr>
        <w:t xml:space="preserve">. </w:t>
      </w:r>
    </w:p>
    <w:p w:rsidR="00CD0AA4" w:rsidRPr="00CD0AA4" w:rsidRDefault="00CD0AA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4.10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Pr="00CD0AA4">
        <w:rPr>
          <w:rFonts w:ascii="Proxima Nova ExCn Rg" w:hAnsi="Proxima Nova ExCn Rg"/>
          <w:sz w:val="30"/>
          <w:szCs w:val="30"/>
        </w:rPr>
        <w:t xml:space="preserve">Осуществление комплекса мероприятий по экономической, информационной </w:t>
      </w:r>
      <w:r w:rsidRPr="00CD0AA4">
        <w:rPr>
          <w:rFonts w:ascii="Proxima Nova ExCn Rg" w:hAnsi="Proxima Nova ExCn Rg"/>
          <w:sz w:val="30"/>
          <w:szCs w:val="30"/>
        </w:rPr>
        <w:br/>
        <w:t>и физической защите Корпорации и её активов.</w:t>
      </w:r>
    </w:p>
    <w:p w:rsidR="00CD0AA4" w:rsidRPr="00CD0AA4" w:rsidRDefault="00CD0AA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4.11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Pr="00CD0AA4">
        <w:rPr>
          <w:rFonts w:ascii="Proxima Nova ExCn Rg" w:hAnsi="Proxima Nova ExCn Rg"/>
          <w:sz w:val="30"/>
          <w:szCs w:val="30"/>
        </w:rPr>
        <w:t xml:space="preserve">Принятие и оформление решений по выдаче займов / поручительств.  </w:t>
      </w:r>
    </w:p>
    <w:p w:rsidR="00CD0AA4" w:rsidRPr="00CD0AA4" w:rsidRDefault="00CD0AA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4.12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Pr="00CD0AA4">
        <w:rPr>
          <w:rFonts w:ascii="Proxima Nova ExCn Rg" w:hAnsi="Proxima Nova ExCn Rg"/>
          <w:sz w:val="30"/>
          <w:szCs w:val="30"/>
        </w:rPr>
        <w:t>Разработка и контроль исполнения финансового плана доходов и бюджета расходов Корпорации, формирование управленческой и МСФО отчетности.</w:t>
      </w:r>
    </w:p>
    <w:p w:rsidR="00CD0AA4" w:rsidRPr="00CD0AA4" w:rsidRDefault="00CD0AA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4.13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Pr="00CD0AA4">
        <w:rPr>
          <w:rFonts w:ascii="Proxima Nova ExCn Rg" w:hAnsi="Proxima Nova ExCn Rg"/>
          <w:sz w:val="30"/>
          <w:szCs w:val="30"/>
        </w:rPr>
        <w:t>Планирование и управление ликвидностью, финансовое обеспечение деятельности Корпорации.</w:t>
      </w:r>
    </w:p>
    <w:p w:rsidR="00CD0AA4" w:rsidRPr="00CD0AA4" w:rsidRDefault="00CD0AA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4.14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Pr="00CD0AA4">
        <w:rPr>
          <w:rFonts w:ascii="Proxima Nova ExCn Rg" w:hAnsi="Proxima Nova ExCn Rg"/>
          <w:sz w:val="30"/>
          <w:szCs w:val="30"/>
        </w:rPr>
        <w:t>Согласование открытия банковских счетов организациями Корпорации в неуполномоченных банках, проведение платежей.</w:t>
      </w:r>
    </w:p>
    <w:p w:rsidR="00CD0AA4" w:rsidRPr="00CD0AA4" w:rsidRDefault="00CD0AA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4.15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Pr="00CD0AA4">
        <w:rPr>
          <w:rFonts w:ascii="Proxima Nova ExCn Rg" w:hAnsi="Proxima Nova ExCn Rg"/>
          <w:sz w:val="30"/>
          <w:szCs w:val="30"/>
        </w:rPr>
        <w:t>Осуществление контрольных и надзорных мероприятий за выполнением требований законодательства и правовых актов Корпорации, расходованием денежных (финансовых) средств, имущества, активов Корпорации, проведение проверок, ревизий финансово-хозяйственной деятельности организаций Корпорации, а также проверок информации, поступающей на горячую линию Корпорации.</w:t>
      </w:r>
    </w:p>
    <w:p w:rsidR="00CD0AA4" w:rsidRPr="00CD0AA4" w:rsidRDefault="00CD0AA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4.16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Pr="00CD0AA4">
        <w:rPr>
          <w:rFonts w:ascii="Proxima Nova ExCn Rg" w:hAnsi="Proxima Nova ExCn Rg"/>
          <w:sz w:val="30"/>
          <w:szCs w:val="30"/>
        </w:rPr>
        <w:t>Разработка и реализация социальных программ, оказание социальной поддержки работникам Корпорации, управление социальными активами.</w:t>
      </w:r>
    </w:p>
    <w:p w:rsidR="00CD0AA4" w:rsidRPr="00CD0AA4" w:rsidRDefault="00CD0AA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4.17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Pr="00CD0AA4">
        <w:rPr>
          <w:rFonts w:ascii="Proxima Nova ExCn Rg" w:hAnsi="Proxima Nova ExCn Rg"/>
          <w:sz w:val="30"/>
          <w:szCs w:val="30"/>
        </w:rPr>
        <w:t>Ведение бухгалтерской, финансовой, налоговой и статической отчетности.</w:t>
      </w:r>
    </w:p>
    <w:p w:rsidR="00CD0AA4" w:rsidRPr="00CD0AA4" w:rsidRDefault="00CD0AA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4.18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Pr="00CD0AA4">
        <w:rPr>
          <w:rFonts w:ascii="Proxima Nova ExCn Rg" w:hAnsi="Proxima Nova ExCn Rg"/>
          <w:sz w:val="30"/>
          <w:szCs w:val="30"/>
        </w:rPr>
        <w:t>Управление недвижимым имуществом Корпорации.</w:t>
      </w:r>
    </w:p>
    <w:p w:rsidR="00CD0AA4" w:rsidRPr="00A129D4" w:rsidRDefault="00A129D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4.19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="00CD0AA4" w:rsidRPr="00A129D4">
        <w:rPr>
          <w:rFonts w:ascii="Proxima Nova ExCn Rg" w:hAnsi="Proxima Nova ExCn Rg"/>
          <w:sz w:val="30"/>
          <w:szCs w:val="30"/>
        </w:rPr>
        <w:t>Ведение договорной работы</w:t>
      </w:r>
      <w:r w:rsidR="00296AF1">
        <w:rPr>
          <w:rFonts w:ascii="Proxima Nova ExCn Rg" w:hAnsi="Proxima Nova ExCn Rg"/>
          <w:sz w:val="30"/>
          <w:szCs w:val="30"/>
        </w:rPr>
        <w:t xml:space="preserve">, в том числе согласование </w:t>
      </w:r>
      <w:r w:rsidR="00CD0AA4" w:rsidRPr="00A129D4">
        <w:rPr>
          <w:rFonts w:ascii="Proxima Nova ExCn Rg" w:hAnsi="Proxima Nova ExCn Rg"/>
          <w:sz w:val="30"/>
          <w:szCs w:val="30"/>
        </w:rPr>
        <w:t>условий сделок, заключаемых Корпорацией и организациями Корпорации.</w:t>
      </w:r>
    </w:p>
    <w:p w:rsidR="00CD0AA4" w:rsidRPr="00A129D4" w:rsidRDefault="00A129D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4.20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="00CD0AA4" w:rsidRPr="00A129D4">
        <w:rPr>
          <w:rFonts w:ascii="Proxima Nova ExCn Rg" w:hAnsi="Proxima Nova ExCn Rg"/>
          <w:sz w:val="30"/>
          <w:szCs w:val="30"/>
        </w:rPr>
        <w:t>Организация и проведение процедур закупок товаров, работ, услуг для нужд Корпорации.</w:t>
      </w:r>
    </w:p>
    <w:p w:rsidR="00CD0AA4" w:rsidRPr="00A129D4" w:rsidRDefault="00A129D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4.21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="00CD0AA4" w:rsidRPr="00A129D4">
        <w:rPr>
          <w:rFonts w:ascii="Proxima Nova ExCn Rg" w:hAnsi="Proxima Nova ExCn Rg"/>
          <w:sz w:val="30"/>
          <w:szCs w:val="30"/>
        </w:rPr>
        <w:t>Административно-хозяйственное, материально-техническое и автотранспортное обеспечение деятельности Корпорации.</w:t>
      </w:r>
    </w:p>
    <w:p w:rsidR="00CD0AA4" w:rsidRPr="00A129D4" w:rsidRDefault="00A129D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4.22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="00CD0AA4" w:rsidRPr="00A129D4">
        <w:rPr>
          <w:rFonts w:ascii="Proxima Nova ExCn Rg" w:hAnsi="Proxima Nova ExCn Rg"/>
          <w:sz w:val="30"/>
          <w:szCs w:val="30"/>
        </w:rPr>
        <w:t>Прием на работу, перевод и повышение в должности работников Корпорации.</w:t>
      </w:r>
    </w:p>
    <w:p w:rsidR="00CD0AA4" w:rsidRPr="00A129D4" w:rsidRDefault="00A129D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4.23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="00CD0AA4" w:rsidRPr="00A129D4">
        <w:rPr>
          <w:rFonts w:ascii="Proxima Nova ExCn Rg" w:hAnsi="Proxima Nova ExCn Rg"/>
          <w:sz w:val="30"/>
          <w:szCs w:val="30"/>
        </w:rPr>
        <w:t>Разработка, формирование и обеспечение наградной политики в Корпорации, организация взаимодействия с холдинговыми компаниями</w:t>
      </w:r>
      <w:r w:rsidR="00CD0AA4" w:rsidRPr="00A129D4">
        <w:rPr>
          <w:rFonts w:ascii="Proxima Nova ExCn Rg" w:hAnsi="Proxima Nova ExCn Rg" w:cs="Arial"/>
          <w:sz w:val="30"/>
          <w:szCs w:val="30"/>
        </w:rPr>
        <w:t>, организациями прямого управления и инфраструктурными дочерними организациями, входящими в контур Корпорации, по вопросам реализации наградной политики и оформления документов по предоставлению работников к награждению государственными и ведомственными наградами.</w:t>
      </w:r>
    </w:p>
    <w:p w:rsidR="00CD0AA4" w:rsidRPr="00A129D4" w:rsidRDefault="00A129D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4.24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="00CD0AA4" w:rsidRPr="00A129D4">
        <w:rPr>
          <w:rFonts w:ascii="Proxima Nova ExCn Rg" w:hAnsi="Proxima Nova ExCn Rg"/>
          <w:sz w:val="30"/>
          <w:szCs w:val="30"/>
        </w:rPr>
        <w:t>Постановка и анализ исполнения ключевых показателей эффективности (КПЭ), устанавливаемых работникам Корпорации и организаций Корпорации.</w:t>
      </w:r>
    </w:p>
    <w:p w:rsidR="00CD0AA4" w:rsidRPr="00A129D4" w:rsidRDefault="00A129D4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4.25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="00CD0AA4" w:rsidRPr="00A129D4">
        <w:rPr>
          <w:rFonts w:ascii="Proxima Nova ExCn Rg" w:hAnsi="Proxima Nova ExCn Rg"/>
          <w:sz w:val="30"/>
          <w:szCs w:val="30"/>
        </w:rPr>
        <w:t>Корректировка системы оплаты труда, в том числе в части совершенствования системы мотивации в Корпорации и организациях Корпорации.</w:t>
      </w:r>
    </w:p>
    <w:p w:rsidR="00CD0AA4" w:rsidRPr="00D15B76" w:rsidRDefault="00D15B76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4.26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="00CD0AA4" w:rsidRPr="00D15B76">
        <w:rPr>
          <w:rFonts w:ascii="Proxima Nova ExCn Rg" w:hAnsi="Proxima Nova ExCn Rg"/>
          <w:sz w:val="30"/>
          <w:szCs w:val="30"/>
        </w:rPr>
        <w:t>Соблюдение установленных правовыми актами Корпорации процедур при подготовке, согласовании и рассмотрении документов.</w:t>
      </w:r>
    </w:p>
    <w:p w:rsidR="00CD0AA4" w:rsidRPr="00D15B76" w:rsidRDefault="00D15B76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4.27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="00CD0AA4" w:rsidRPr="00D15B76">
        <w:rPr>
          <w:rFonts w:ascii="Proxima Nova ExCn Rg" w:hAnsi="Proxima Nova ExCn Rg"/>
          <w:sz w:val="30"/>
          <w:szCs w:val="30"/>
        </w:rPr>
        <w:t xml:space="preserve">Взаимодействие с государственными органами и органами местного самоуправления, внешними аудиторами и консультантами Корпорации. </w:t>
      </w:r>
    </w:p>
    <w:p w:rsidR="00CD0AA4" w:rsidRPr="00D15B76" w:rsidRDefault="00D15B76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4.28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="00CD0AA4" w:rsidRPr="00D15B76">
        <w:rPr>
          <w:rFonts w:ascii="Proxima Nova ExCn Rg" w:hAnsi="Proxima Nova ExCn Rg"/>
          <w:sz w:val="30"/>
          <w:szCs w:val="30"/>
        </w:rPr>
        <w:t>Представление интересов Корпорации в судах общей юрисдикции, арбитражных судах и арбитражных учреждениях.</w:t>
      </w:r>
    </w:p>
    <w:p w:rsidR="00CD0AA4" w:rsidRPr="00D15B76" w:rsidRDefault="00D15B76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4.29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="00CD0AA4" w:rsidRPr="00D15B76">
        <w:rPr>
          <w:rFonts w:ascii="Proxima Nova ExCn Rg" w:hAnsi="Proxima Nova ExCn Rg"/>
          <w:sz w:val="30"/>
          <w:szCs w:val="30"/>
        </w:rPr>
        <w:t>Участие в работе наблюдательных советов, ревизионных комиссий, консультативно-совещательных органов Корпорации и органов управления организаций Корпорации.</w:t>
      </w:r>
    </w:p>
    <w:p w:rsidR="00CD0AA4" w:rsidRPr="00D15B76" w:rsidRDefault="00D15B76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4.30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="00CD0AA4" w:rsidRPr="00D15B76">
        <w:rPr>
          <w:rFonts w:ascii="Proxima Nova ExCn Rg" w:hAnsi="Proxima Nova ExCn Rg"/>
          <w:sz w:val="30"/>
          <w:szCs w:val="30"/>
        </w:rPr>
        <w:t>Взаимодействие со СМИ.</w:t>
      </w:r>
    </w:p>
    <w:p w:rsidR="00CD0AA4" w:rsidRPr="00D15B76" w:rsidRDefault="00D15B76" w:rsidP="00D15B76">
      <w:pPr>
        <w:spacing w:line="324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4.31</w:t>
      </w:r>
      <w:r w:rsidR="00177455">
        <w:rPr>
          <w:rFonts w:ascii="Proxima Nova ExCn Rg" w:hAnsi="Proxima Nova ExCn Rg"/>
          <w:sz w:val="30"/>
          <w:szCs w:val="30"/>
        </w:rPr>
        <w:t>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="00CD0AA4" w:rsidRPr="00D15B76">
        <w:rPr>
          <w:rFonts w:ascii="Proxima Nova ExCn Rg" w:hAnsi="Proxima Nova ExCn Rg"/>
          <w:sz w:val="30"/>
          <w:szCs w:val="30"/>
        </w:rPr>
        <w:t>Благотворительность и спонсорская помощь.</w:t>
      </w:r>
    </w:p>
    <w:p w:rsidR="0011305E" w:rsidRPr="006234F5" w:rsidRDefault="0011305E" w:rsidP="006234F5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567"/>
        <w:jc w:val="both"/>
        <w:outlineLvl w:val="0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pacing w:val="-2"/>
          <w:sz w:val="30"/>
          <w:szCs w:val="30"/>
        </w:rPr>
        <w:t xml:space="preserve">Основаниями для внесения изменений (дополнений) в перечень </w:t>
      </w:r>
      <w:proofErr w:type="spellStart"/>
      <w:r w:rsidRPr="006234F5">
        <w:rPr>
          <w:rFonts w:ascii="Proxima Nova ExCn Rg" w:hAnsi="Proxima Nova ExCn Rg"/>
          <w:spacing w:val="-2"/>
          <w:sz w:val="30"/>
          <w:szCs w:val="30"/>
        </w:rPr>
        <w:t>коррупционно</w:t>
      </w:r>
      <w:proofErr w:type="spellEnd"/>
      <w:r w:rsidR="0068421F" w:rsidRPr="006234F5">
        <w:rPr>
          <w:rFonts w:ascii="Proxima Nova ExCn Rg" w:hAnsi="Proxima Nova ExCn Rg"/>
          <w:spacing w:val="-2"/>
          <w:sz w:val="30"/>
          <w:szCs w:val="30"/>
        </w:rPr>
        <w:t>-</w:t>
      </w:r>
      <w:r w:rsidRPr="006234F5">
        <w:rPr>
          <w:rFonts w:ascii="Proxima Nova ExCn Rg" w:hAnsi="Proxima Nova ExCn Rg"/>
          <w:spacing w:val="-2"/>
          <w:sz w:val="30"/>
          <w:szCs w:val="30"/>
        </w:rPr>
        <w:t>опасных</w:t>
      </w:r>
      <w:r w:rsidRPr="006234F5">
        <w:rPr>
          <w:rFonts w:ascii="Proxima Nova ExCn Rg" w:hAnsi="Proxima Nova ExCn Rg"/>
          <w:sz w:val="30"/>
          <w:szCs w:val="30"/>
        </w:rPr>
        <w:t xml:space="preserve"> функций могут стать изменения законодательства Российской Федерации, предусматривающие </w:t>
      </w:r>
      <w:r w:rsidRPr="006234F5">
        <w:rPr>
          <w:rFonts w:ascii="Proxima Nova ExCn Rg" w:hAnsi="Proxima Nova ExCn Rg"/>
          <w:spacing w:val="2"/>
          <w:sz w:val="30"/>
          <w:szCs w:val="30"/>
        </w:rPr>
        <w:t>возложение новых или перераспределение реализуемых функций, результаты проведения</w:t>
      </w:r>
      <w:r w:rsidRPr="006234F5">
        <w:rPr>
          <w:rFonts w:ascii="Proxima Nova ExCn Rg" w:hAnsi="Proxima Nova ExCn Rg"/>
          <w:sz w:val="30"/>
          <w:szCs w:val="30"/>
        </w:rPr>
        <w:t xml:space="preserve"> оценки коррупционных рисков, возникающих при реализации функций, мониторинга исполнения должностных обязанностей </w:t>
      </w:r>
      <w:r w:rsidR="003D5A9D" w:rsidRPr="006234F5">
        <w:rPr>
          <w:rFonts w:ascii="Proxima Nova ExCn Rg" w:hAnsi="Proxima Nova ExCn Rg"/>
          <w:sz w:val="30"/>
          <w:szCs w:val="30"/>
        </w:rPr>
        <w:t>р</w:t>
      </w:r>
      <w:r w:rsidRPr="006234F5">
        <w:rPr>
          <w:rFonts w:ascii="Proxima Nova ExCn Rg" w:hAnsi="Proxima Nova ExCn Rg"/>
          <w:sz w:val="30"/>
          <w:szCs w:val="30"/>
        </w:rPr>
        <w:t xml:space="preserve">аботниками </w:t>
      </w:r>
      <w:r w:rsidR="003D5A9D" w:rsidRPr="006234F5">
        <w:rPr>
          <w:rFonts w:ascii="Proxima Nova ExCn Rg" w:hAnsi="Proxima Nova ExCn Rg"/>
          <w:sz w:val="30"/>
          <w:szCs w:val="30"/>
        </w:rPr>
        <w:t>Корпорации.</w:t>
      </w:r>
    </w:p>
    <w:p w:rsidR="003D5A9D" w:rsidRPr="006234F5" w:rsidRDefault="003D5A9D" w:rsidP="006234F5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0" w:firstLine="567"/>
        <w:jc w:val="both"/>
        <w:outlineLvl w:val="0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pacing w:val="-6"/>
          <w:sz w:val="30"/>
          <w:szCs w:val="30"/>
        </w:rPr>
        <w:t>Ответственным подразделением за внесение из</w:t>
      </w:r>
      <w:r w:rsidR="0068421F" w:rsidRPr="006234F5">
        <w:rPr>
          <w:rFonts w:ascii="Proxima Nova ExCn Rg" w:hAnsi="Proxima Nova ExCn Rg"/>
          <w:spacing w:val="-6"/>
          <w:sz w:val="30"/>
          <w:szCs w:val="30"/>
        </w:rPr>
        <w:t xml:space="preserve">менений в перечень </w:t>
      </w:r>
      <w:proofErr w:type="spellStart"/>
      <w:r w:rsidR="0068421F" w:rsidRPr="006234F5">
        <w:rPr>
          <w:rFonts w:ascii="Proxima Nova ExCn Rg" w:hAnsi="Proxima Nova ExCn Rg"/>
          <w:spacing w:val="-6"/>
          <w:sz w:val="30"/>
          <w:szCs w:val="30"/>
        </w:rPr>
        <w:t>коррупционно</w:t>
      </w:r>
      <w:proofErr w:type="spellEnd"/>
      <w:r w:rsidR="0068421F" w:rsidRPr="006234F5">
        <w:rPr>
          <w:rFonts w:ascii="Proxima Nova ExCn Rg" w:hAnsi="Proxima Nova ExCn Rg"/>
          <w:spacing w:val="-6"/>
          <w:sz w:val="30"/>
          <w:szCs w:val="30"/>
        </w:rPr>
        <w:t>-</w:t>
      </w:r>
      <w:r w:rsidRPr="006234F5">
        <w:rPr>
          <w:rFonts w:ascii="Proxima Nova ExCn Rg" w:hAnsi="Proxima Nova ExCn Rg"/>
          <w:spacing w:val="-6"/>
          <w:sz w:val="30"/>
          <w:szCs w:val="30"/>
        </w:rPr>
        <w:t>опасных</w:t>
      </w:r>
      <w:r w:rsidRPr="006234F5">
        <w:rPr>
          <w:rFonts w:ascii="Proxima Nova ExCn Rg" w:hAnsi="Proxima Nova ExCn Rg"/>
          <w:sz w:val="30"/>
          <w:szCs w:val="30"/>
        </w:rPr>
        <w:t xml:space="preserve"> функций является ДБ.</w:t>
      </w:r>
    </w:p>
    <w:p w:rsidR="006F456A" w:rsidRPr="006234F5" w:rsidRDefault="006F456A" w:rsidP="006234F5">
      <w:pPr>
        <w:tabs>
          <w:tab w:val="left" w:pos="993"/>
        </w:tabs>
        <w:autoSpaceDE w:val="0"/>
        <w:autoSpaceDN w:val="0"/>
        <w:adjustRightInd w:val="0"/>
        <w:spacing w:line="288" w:lineRule="auto"/>
        <w:jc w:val="both"/>
        <w:outlineLvl w:val="0"/>
        <w:rPr>
          <w:rFonts w:ascii="Proxima Nova ExCn Rg" w:hAnsi="Proxima Nova ExCn Rg"/>
          <w:sz w:val="30"/>
          <w:szCs w:val="30"/>
        </w:rPr>
      </w:pPr>
    </w:p>
    <w:p w:rsidR="006F456A" w:rsidRPr="006234F5" w:rsidRDefault="006F456A" w:rsidP="006234F5">
      <w:pPr>
        <w:autoSpaceDE w:val="0"/>
        <w:autoSpaceDN w:val="0"/>
        <w:adjustRightInd w:val="0"/>
        <w:spacing w:line="288" w:lineRule="auto"/>
        <w:jc w:val="center"/>
        <w:rPr>
          <w:rFonts w:ascii="Proxima Nova ExCn Rg" w:hAnsi="Proxima Nova ExCn Rg"/>
          <w:b/>
          <w:i/>
          <w:sz w:val="30"/>
          <w:szCs w:val="30"/>
        </w:rPr>
      </w:pPr>
      <w:r w:rsidRPr="006234F5">
        <w:rPr>
          <w:rFonts w:ascii="Proxima Nova ExCn Rg" w:hAnsi="Proxima Nova ExCn Rg"/>
          <w:b/>
          <w:sz w:val="30"/>
          <w:szCs w:val="30"/>
          <w:lang w:val="en-US"/>
        </w:rPr>
        <w:t>III</w:t>
      </w:r>
      <w:r w:rsidRPr="006234F5">
        <w:rPr>
          <w:rFonts w:ascii="Proxima Nova ExCn Rg" w:hAnsi="Proxima Nova ExCn Rg"/>
          <w:b/>
          <w:sz w:val="30"/>
          <w:szCs w:val="30"/>
        </w:rPr>
        <w:t>.</w:t>
      </w:r>
      <w:r w:rsidRPr="006234F5">
        <w:rPr>
          <w:rFonts w:ascii="Proxima Nova ExCn Rg" w:hAnsi="Proxima Nova ExCn Rg"/>
          <w:sz w:val="30"/>
          <w:szCs w:val="30"/>
        </w:rPr>
        <w:t> </w:t>
      </w:r>
      <w:r w:rsidRPr="006234F5">
        <w:rPr>
          <w:rFonts w:ascii="Proxima Nova ExCn Rg" w:hAnsi="Proxima Nova ExCn Rg"/>
          <w:b/>
          <w:i/>
          <w:sz w:val="30"/>
          <w:szCs w:val="30"/>
        </w:rPr>
        <w:t>Формирование перечня должностей в государственной корпораци</w:t>
      </w:r>
      <w:r w:rsidR="008E4486" w:rsidRPr="006234F5">
        <w:rPr>
          <w:rFonts w:ascii="Proxima Nova ExCn Rg" w:hAnsi="Proxima Nova ExCn Rg"/>
          <w:b/>
          <w:i/>
          <w:sz w:val="30"/>
          <w:szCs w:val="30"/>
        </w:rPr>
        <w:t>и</w:t>
      </w:r>
      <w:r w:rsidR="001B4306" w:rsidRPr="006234F5">
        <w:rPr>
          <w:rFonts w:ascii="Proxima Nova ExCn Rg" w:hAnsi="Proxima Nova ExCn Rg"/>
          <w:b/>
          <w:i/>
          <w:sz w:val="30"/>
          <w:szCs w:val="30"/>
        </w:rPr>
        <w:t xml:space="preserve"> </w:t>
      </w:r>
      <w:r w:rsidRPr="006234F5">
        <w:rPr>
          <w:rFonts w:ascii="Proxima Nova ExCn Rg" w:hAnsi="Proxima Nova ExCn Rg"/>
          <w:b/>
          <w:i/>
          <w:sz w:val="30"/>
          <w:szCs w:val="30"/>
        </w:rPr>
        <w:t>«</w:t>
      </w:r>
      <w:proofErr w:type="spellStart"/>
      <w:r w:rsidRPr="006234F5">
        <w:rPr>
          <w:rFonts w:ascii="Proxima Nova ExCn Rg" w:hAnsi="Proxima Nova ExCn Rg"/>
          <w:b/>
          <w:i/>
          <w:sz w:val="30"/>
          <w:szCs w:val="30"/>
        </w:rPr>
        <w:t>Ростех</w:t>
      </w:r>
      <w:proofErr w:type="spellEnd"/>
      <w:r w:rsidRPr="006234F5">
        <w:rPr>
          <w:rFonts w:ascii="Proxima Nova ExCn Rg" w:hAnsi="Proxima Nova ExCn Rg"/>
          <w:b/>
          <w:i/>
          <w:sz w:val="30"/>
          <w:szCs w:val="30"/>
        </w:rPr>
        <w:t>», замещение которых связано с коррупционными рисками</w:t>
      </w:r>
    </w:p>
    <w:p w:rsidR="006F456A" w:rsidRPr="006234F5" w:rsidRDefault="006F456A" w:rsidP="006234F5">
      <w:pPr>
        <w:autoSpaceDE w:val="0"/>
        <w:autoSpaceDN w:val="0"/>
        <w:adjustRightInd w:val="0"/>
        <w:spacing w:line="288" w:lineRule="auto"/>
        <w:jc w:val="both"/>
        <w:outlineLvl w:val="0"/>
        <w:rPr>
          <w:rFonts w:ascii="Proxima Nova ExCn Rg" w:hAnsi="Proxima Nova ExCn Rg"/>
          <w:b/>
          <w:i/>
          <w:sz w:val="30"/>
          <w:szCs w:val="30"/>
        </w:rPr>
      </w:pPr>
    </w:p>
    <w:p w:rsidR="006F456A" w:rsidRPr="006234F5" w:rsidRDefault="00F903BF" w:rsidP="006234F5">
      <w:pPr>
        <w:spacing w:line="288" w:lineRule="auto"/>
        <w:ind w:firstLine="709"/>
        <w:jc w:val="both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Fonts w:ascii="Proxima Nova ExCn Rg" w:hAnsi="Proxima Nova ExCn Rg"/>
          <w:spacing w:val="-6"/>
          <w:sz w:val="30"/>
          <w:szCs w:val="30"/>
        </w:rPr>
        <w:t>С учетом</w:t>
      </w:r>
      <w:r w:rsidR="006006B4" w:rsidRPr="006234F5">
        <w:rPr>
          <w:rFonts w:ascii="Proxima Nova ExCn Rg" w:hAnsi="Proxima Nova ExCn Rg"/>
          <w:spacing w:val="-6"/>
          <w:sz w:val="30"/>
          <w:szCs w:val="30"/>
        </w:rPr>
        <w:t xml:space="preserve"> </w:t>
      </w:r>
      <w:r w:rsidR="001B4306" w:rsidRPr="006234F5">
        <w:rPr>
          <w:rFonts w:ascii="Proxima Nova ExCn Rg" w:hAnsi="Proxima Nova ExCn Rg"/>
          <w:spacing w:val="-6"/>
          <w:sz w:val="30"/>
          <w:szCs w:val="30"/>
        </w:rPr>
        <w:t xml:space="preserve">перечня </w:t>
      </w:r>
      <w:proofErr w:type="spellStart"/>
      <w:r w:rsidR="001B4306" w:rsidRPr="006234F5">
        <w:rPr>
          <w:rFonts w:ascii="Proxima Nova ExCn Rg" w:hAnsi="Proxima Nova ExCn Rg"/>
          <w:spacing w:val="-6"/>
          <w:sz w:val="30"/>
          <w:szCs w:val="30"/>
        </w:rPr>
        <w:t>коррупционно</w:t>
      </w:r>
      <w:proofErr w:type="spellEnd"/>
      <w:r w:rsidR="001B4306" w:rsidRPr="006234F5">
        <w:rPr>
          <w:rFonts w:ascii="Proxima Nova ExCn Rg" w:hAnsi="Proxima Nova ExCn Rg"/>
          <w:spacing w:val="-6"/>
          <w:sz w:val="30"/>
          <w:szCs w:val="30"/>
        </w:rPr>
        <w:t>-</w:t>
      </w:r>
      <w:r w:rsidR="00C20FCB" w:rsidRPr="006234F5">
        <w:rPr>
          <w:rFonts w:ascii="Proxima Nova ExCn Rg" w:hAnsi="Proxima Nova ExCn Rg"/>
          <w:spacing w:val="-6"/>
          <w:sz w:val="30"/>
          <w:szCs w:val="30"/>
        </w:rPr>
        <w:t xml:space="preserve">опасных </w:t>
      </w:r>
      <w:r w:rsidR="001B4306" w:rsidRPr="006234F5">
        <w:rPr>
          <w:rFonts w:ascii="Proxima Nova ExCn Rg" w:hAnsi="Proxima Nova ExCn Rg"/>
          <w:spacing w:val="-6"/>
          <w:sz w:val="30"/>
          <w:szCs w:val="30"/>
        </w:rPr>
        <w:t xml:space="preserve">функций </w:t>
      </w:r>
      <w:r w:rsidR="00A4198B" w:rsidRPr="006234F5">
        <w:rPr>
          <w:rFonts w:ascii="Proxima Nova ExCn Rg" w:hAnsi="Proxima Nova ExCn Rg"/>
          <w:spacing w:val="-6"/>
          <w:sz w:val="30"/>
          <w:szCs w:val="30"/>
        </w:rPr>
        <w:t xml:space="preserve">Корпорации </w:t>
      </w:r>
      <w:r w:rsidR="00BD3DC4" w:rsidRPr="00BD3DC4">
        <w:rPr>
          <w:rFonts w:ascii="Proxima Nova ExCn Rg" w:hAnsi="Proxima Nova ExCn Rg"/>
          <w:spacing w:val="-6"/>
          <w:sz w:val="30"/>
          <w:szCs w:val="30"/>
        </w:rPr>
        <w:t xml:space="preserve">ДБ </w:t>
      </w:r>
      <w:r w:rsidR="00D57F1F">
        <w:rPr>
          <w:rFonts w:ascii="Proxima Nova ExCn Rg" w:hAnsi="Proxima Nova ExCn Rg"/>
          <w:spacing w:val="-6"/>
          <w:sz w:val="30"/>
          <w:szCs w:val="30"/>
        </w:rPr>
        <w:t xml:space="preserve">проводится анализ </w:t>
      </w:r>
      <w:r w:rsidR="006F456A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документ</w:t>
      </w:r>
      <w:r w:rsidR="00D57F1F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ов</w:t>
      </w:r>
      <w:r w:rsidR="006F456A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, содержащи</w:t>
      </w:r>
      <w:r w:rsidR="00D57F1F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х</w:t>
      </w:r>
      <w:r w:rsidR="006F456A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информацию о деятельности и структуре Корпорации, </w:t>
      </w:r>
      <w:r w:rsidR="00B2312D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компетенции </w:t>
      </w:r>
      <w:r w:rsidR="006F456A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её подразделений и должностных обязанностях работников</w:t>
      </w:r>
      <w:r w:rsidR="00A4198B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:</w:t>
      </w:r>
      <w:r w:rsidR="006F456A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</w:t>
      </w:r>
    </w:p>
    <w:p w:rsidR="006F456A" w:rsidRPr="006234F5" w:rsidRDefault="006F456A" w:rsidP="006234F5">
      <w:pPr>
        <w:pStyle w:val="Style1"/>
        <w:widowControl/>
        <w:spacing w:line="288" w:lineRule="auto"/>
        <w:ind w:firstLine="567"/>
        <w:jc w:val="both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- организационная структура и штатное расписание Корпорации;</w:t>
      </w:r>
    </w:p>
    <w:p w:rsidR="006F456A" w:rsidRPr="006234F5" w:rsidRDefault="006F456A" w:rsidP="006234F5">
      <w:pPr>
        <w:pStyle w:val="Style1"/>
        <w:widowControl/>
        <w:spacing w:line="288" w:lineRule="auto"/>
        <w:ind w:firstLine="567"/>
        <w:jc w:val="both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- положения о структурных подразделениях Корпорации;</w:t>
      </w:r>
    </w:p>
    <w:p w:rsidR="006F456A" w:rsidRPr="006234F5" w:rsidRDefault="006F456A" w:rsidP="006234F5">
      <w:pPr>
        <w:pStyle w:val="Style1"/>
        <w:widowControl/>
        <w:spacing w:line="288" w:lineRule="auto"/>
        <w:ind w:firstLine="567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- должностные инструкции работников;</w:t>
      </w:r>
    </w:p>
    <w:p w:rsidR="006F456A" w:rsidRPr="006234F5" w:rsidRDefault="006F456A" w:rsidP="006234F5">
      <w:pPr>
        <w:pStyle w:val="Style7"/>
        <w:widowControl/>
        <w:spacing w:line="288" w:lineRule="auto"/>
        <w:ind w:firstLine="567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- результаты внутреннего и внешнего а</w:t>
      </w:r>
      <w:r w:rsidR="001B4306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удита финансово-</w:t>
      </w:r>
      <w:r w:rsidR="00785AC8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хозяйственной деятельности 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Корпорации</w:t>
      </w:r>
      <w:r w:rsidR="00785AC8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.</w:t>
      </w:r>
    </w:p>
    <w:p w:rsidR="006F456A" w:rsidRPr="006234F5" w:rsidRDefault="00E52956" w:rsidP="006234F5">
      <w:pPr>
        <w:pStyle w:val="Style23"/>
        <w:widowControl/>
        <w:tabs>
          <w:tab w:val="left" w:pos="1426"/>
        </w:tabs>
        <w:spacing w:line="288" w:lineRule="auto"/>
        <w:ind w:firstLine="567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Так же анализир</w:t>
      </w:r>
      <w:r w:rsidR="00D57F1F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уется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следующ</w:t>
      </w:r>
      <w:r w:rsidR="00B2312D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ая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информаци</w:t>
      </w:r>
      <w:r w:rsidR="00B2312D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я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:</w:t>
      </w:r>
    </w:p>
    <w:p w:rsidR="006F456A" w:rsidRPr="006234F5" w:rsidRDefault="006F456A" w:rsidP="006234F5">
      <w:pPr>
        <w:pStyle w:val="Style23"/>
        <w:widowControl/>
        <w:tabs>
          <w:tab w:val="left" w:pos="567"/>
        </w:tabs>
        <w:spacing w:line="288" w:lineRule="auto"/>
        <w:ind w:firstLine="567"/>
        <w:jc w:val="both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- результаты опроса представителей организаций, входящих в контур Корпорации</w:t>
      </w:r>
      <w:r w:rsidR="00785AC8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;</w:t>
      </w:r>
    </w:p>
    <w:p w:rsidR="006F456A" w:rsidRPr="006234F5" w:rsidRDefault="006F456A" w:rsidP="006234F5">
      <w:pPr>
        <w:pStyle w:val="Style7"/>
        <w:widowControl/>
        <w:spacing w:line="288" w:lineRule="auto"/>
        <w:ind w:firstLine="574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- </w:t>
      </w:r>
      <w:r w:rsidRPr="006234F5">
        <w:rPr>
          <w:rStyle w:val="FontStyle52"/>
          <w:rFonts w:ascii="Proxima Nova ExCn Rg" w:hAnsi="Proxima Nova ExCn Rg" w:cs="Times New Roman"/>
          <w:spacing w:val="-8"/>
          <w:sz w:val="30"/>
          <w:szCs w:val="30"/>
        </w:rPr>
        <w:t>социологические исследования, проводимые Корпорацией или сторонними исследовательскими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организациями</w:t>
      </w:r>
      <w:r w:rsidR="00B2312D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, привлекаемы</w:t>
      </w:r>
      <w:r w:rsidR="00D155A6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ми</w:t>
      </w:r>
      <w:r w:rsidR="00B2312D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Корпорацией в установленном порядке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;</w:t>
      </w:r>
    </w:p>
    <w:p w:rsidR="006F456A" w:rsidRPr="006234F5" w:rsidRDefault="006F456A" w:rsidP="006234F5">
      <w:pPr>
        <w:pStyle w:val="Style7"/>
        <w:widowControl/>
        <w:spacing w:line="288" w:lineRule="auto"/>
        <w:ind w:firstLine="567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- статистические данные </w:t>
      </w:r>
      <w:r w:rsidR="00B2312D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правоохранительных органов 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о правонарушениях в сфере </w:t>
      </w:r>
      <w:r w:rsidR="00B2312D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аналогичной 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деятельности Корпорации;</w:t>
      </w:r>
    </w:p>
    <w:p w:rsidR="006F456A" w:rsidRPr="006234F5" w:rsidRDefault="006F456A" w:rsidP="006234F5">
      <w:pPr>
        <w:pStyle w:val="Style7"/>
        <w:widowControl/>
        <w:spacing w:line="288" w:lineRule="auto"/>
        <w:ind w:firstLine="567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4"/>
          <w:sz w:val="30"/>
          <w:szCs w:val="30"/>
        </w:rPr>
        <w:t>- обращения граждан и организаций, содержащие информацию о коррупционных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правонарушениях, в том числе обращения, поступившие на «горячую линию» Корпорации;</w:t>
      </w:r>
    </w:p>
    <w:p w:rsidR="006F456A" w:rsidRPr="006234F5" w:rsidRDefault="006F456A" w:rsidP="006234F5">
      <w:pPr>
        <w:pStyle w:val="Style7"/>
        <w:widowControl/>
        <w:spacing w:line="288" w:lineRule="auto"/>
        <w:ind w:firstLine="567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4"/>
          <w:sz w:val="30"/>
          <w:szCs w:val="30"/>
        </w:rPr>
        <w:t>- сообщения в СМИ о коррупционных правонарушениях или фактах несоблюдения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работниками требований к служебному поведению;</w:t>
      </w:r>
    </w:p>
    <w:p w:rsidR="00B177D5" w:rsidRPr="006234F5" w:rsidRDefault="006F456A" w:rsidP="006234F5">
      <w:pPr>
        <w:pStyle w:val="Style7"/>
        <w:widowControl/>
        <w:spacing w:line="288" w:lineRule="auto"/>
        <w:ind w:firstLine="567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- материалы, представленные правоохранительными органами, иными органами (организациями) и их должностными лицами, включая акты прокурорского реагирования, материалы уголовных дел, материалы, представляемые органами следствия и др.</w:t>
      </w:r>
    </w:p>
    <w:p w:rsidR="002304EC" w:rsidRDefault="002304EC" w:rsidP="002304EC">
      <w:pPr>
        <w:pStyle w:val="Style4"/>
        <w:widowControl/>
        <w:spacing w:line="276" w:lineRule="auto"/>
        <w:jc w:val="both"/>
        <w:rPr>
          <w:rStyle w:val="FontStyle12"/>
          <w:rFonts w:ascii="Proxima Nova ExCn Rg" w:hAnsi="Proxima Nova ExCn Rg"/>
          <w:sz w:val="30"/>
          <w:szCs w:val="30"/>
        </w:rPr>
      </w:pPr>
      <w:r w:rsidRPr="002304EC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           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На основании всестороннего анализа указанной информации ДБ составляется перечень</w:t>
      </w:r>
      <w:r w:rsidRPr="006234F5">
        <w:rPr>
          <w:rStyle w:val="FontStyle52"/>
          <w:rFonts w:ascii="Proxima Nova ExCn Rg" w:hAnsi="Proxima Nova ExCn Rg" w:cs="Times New Roman"/>
          <w:sz w:val="30"/>
          <w:szCs w:val="30"/>
        </w:rPr>
        <w:t xml:space="preserve"> </w:t>
      </w:r>
      <w:r w:rsidRPr="006234F5">
        <w:rPr>
          <w:rFonts w:ascii="Proxima Nova ExCn Rg" w:hAnsi="Proxima Nova ExCn Rg" w:cs="Times New Roman"/>
          <w:spacing w:val="-6"/>
          <w:sz w:val="30"/>
          <w:szCs w:val="30"/>
        </w:rPr>
        <w:t xml:space="preserve">должностей </w:t>
      </w:r>
      <w:r w:rsidRPr="00E8244C">
        <w:rPr>
          <w:rStyle w:val="FontStyle12"/>
          <w:rFonts w:ascii="Proxima Nova ExCn Rg" w:hAnsi="Proxima Nova ExCn Rg"/>
          <w:sz w:val="30"/>
          <w:szCs w:val="30"/>
        </w:rPr>
        <w:t>Государственной корпорации «</w:t>
      </w:r>
      <w:proofErr w:type="spellStart"/>
      <w:r w:rsidRPr="00E8244C">
        <w:rPr>
          <w:rStyle w:val="FontStyle12"/>
          <w:rFonts w:ascii="Proxima Nova ExCn Rg" w:hAnsi="Proxima Nova ExCn Rg"/>
          <w:sz w:val="30"/>
          <w:szCs w:val="30"/>
        </w:rPr>
        <w:t>Ростех</w:t>
      </w:r>
      <w:proofErr w:type="spellEnd"/>
      <w:r w:rsidRPr="00E8244C">
        <w:rPr>
          <w:rStyle w:val="FontStyle12"/>
          <w:rFonts w:ascii="Proxima Nova ExCn Rg" w:hAnsi="Proxima Nova ExCn Rg"/>
          <w:sz w:val="30"/>
          <w:szCs w:val="30"/>
        </w:rPr>
        <w:t>»</w:t>
      </w:r>
      <w:r>
        <w:rPr>
          <w:rStyle w:val="FontStyle12"/>
          <w:rFonts w:ascii="Proxima Nova ExCn Rg" w:hAnsi="Proxima Nova ExCn Rg"/>
          <w:sz w:val="30"/>
          <w:szCs w:val="30"/>
        </w:rPr>
        <w:t>,</w:t>
      </w:r>
      <w:r w:rsidRPr="00ED002B">
        <w:rPr>
          <w:rFonts w:ascii="Proxima Nova ExCn Rg" w:hAnsi="Proxima Nova ExCn Rg" w:cs="Times New Roman"/>
          <w:spacing w:val="-6"/>
          <w:sz w:val="30"/>
          <w:szCs w:val="30"/>
        </w:rPr>
        <w:t xml:space="preserve"> </w:t>
      </w:r>
      <w:r w:rsidRPr="006234F5">
        <w:rPr>
          <w:rFonts w:ascii="Proxima Nova ExCn Rg" w:hAnsi="Proxima Nova ExCn Rg" w:cs="Times New Roman"/>
          <w:spacing w:val="-6"/>
          <w:sz w:val="30"/>
          <w:szCs w:val="30"/>
        </w:rPr>
        <w:t>замещение которых связано с коррупционными</w:t>
      </w:r>
      <w:r w:rsidRPr="006234F5">
        <w:rPr>
          <w:rFonts w:ascii="Proxima Nova ExCn Rg" w:hAnsi="Proxima Nova ExCn Rg" w:cs="Times New Roman"/>
          <w:sz w:val="30"/>
          <w:szCs w:val="30"/>
        </w:rPr>
        <w:t xml:space="preserve"> рисками</w:t>
      </w:r>
      <w:r w:rsidRPr="00E8244C">
        <w:rPr>
          <w:rStyle w:val="FontStyle12"/>
          <w:rFonts w:ascii="Proxima Nova ExCn Rg" w:hAnsi="Proxima Nova ExCn Rg"/>
          <w:sz w:val="30"/>
          <w:szCs w:val="30"/>
        </w:rPr>
        <w:t>, при назначении на которые граждане и при замещении которых работники Государственной корпорации «</w:t>
      </w:r>
      <w:proofErr w:type="spellStart"/>
      <w:r w:rsidRPr="00E8244C">
        <w:rPr>
          <w:rStyle w:val="FontStyle12"/>
          <w:rFonts w:ascii="Proxima Nova ExCn Rg" w:hAnsi="Proxima Nova ExCn Rg"/>
          <w:sz w:val="30"/>
          <w:szCs w:val="30"/>
        </w:rPr>
        <w:t>Ростех</w:t>
      </w:r>
      <w:proofErr w:type="spellEnd"/>
      <w:r w:rsidRPr="00E8244C">
        <w:rPr>
          <w:rStyle w:val="FontStyle12"/>
          <w:rFonts w:ascii="Proxima Nova ExCn Rg" w:hAnsi="Proxima Nova ExCn Rg"/>
          <w:sz w:val="30"/>
          <w:szCs w:val="30"/>
        </w:rPr>
        <w:t>»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Style w:val="FontStyle12"/>
          <w:rFonts w:ascii="Proxima Nova ExCn Rg" w:hAnsi="Proxima Nova ExCn Rg"/>
          <w:sz w:val="30"/>
          <w:szCs w:val="30"/>
        </w:rPr>
        <w:t>.</w:t>
      </w:r>
    </w:p>
    <w:p w:rsidR="002304EC" w:rsidRDefault="002304EC" w:rsidP="002304EC">
      <w:pPr>
        <w:pStyle w:val="Style4"/>
        <w:widowControl/>
        <w:spacing w:line="276" w:lineRule="auto"/>
        <w:jc w:val="both"/>
        <w:rPr>
          <w:rStyle w:val="FontStyle12"/>
          <w:rFonts w:ascii="Proxima Nova ExCn Rg" w:hAnsi="Proxima Nova ExCn Rg"/>
          <w:sz w:val="30"/>
          <w:szCs w:val="30"/>
        </w:rPr>
      </w:pPr>
    </w:p>
    <w:p w:rsidR="005D7B94" w:rsidRPr="006234F5" w:rsidRDefault="002304EC" w:rsidP="006234F5">
      <w:pPr>
        <w:autoSpaceDE w:val="0"/>
        <w:autoSpaceDN w:val="0"/>
        <w:adjustRightInd w:val="0"/>
        <w:spacing w:line="288" w:lineRule="auto"/>
        <w:ind w:firstLine="709"/>
        <w:jc w:val="center"/>
        <w:rPr>
          <w:rFonts w:ascii="Proxima Nova ExCn Rg" w:hAnsi="Proxima Nova ExCn Rg"/>
          <w:b/>
          <w:sz w:val="30"/>
          <w:szCs w:val="30"/>
        </w:rPr>
      </w:pPr>
      <w:r>
        <w:rPr>
          <w:rFonts w:ascii="Proxima Nova ExCn Rg" w:hAnsi="Proxima Nova ExCn Rg"/>
          <w:b/>
          <w:sz w:val="30"/>
          <w:szCs w:val="30"/>
          <w:lang w:val="en-US"/>
        </w:rPr>
        <w:t>I</w:t>
      </w:r>
      <w:r w:rsidR="005D7B94" w:rsidRPr="006234F5">
        <w:rPr>
          <w:rFonts w:ascii="Proxima Nova ExCn Rg" w:hAnsi="Proxima Nova ExCn Rg"/>
          <w:b/>
          <w:sz w:val="30"/>
          <w:szCs w:val="30"/>
          <w:lang w:val="en-US"/>
        </w:rPr>
        <w:t>V</w:t>
      </w:r>
      <w:r w:rsidR="005D7B94" w:rsidRPr="006234F5">
        <w:rPr>
          <w:rFonts w:ascii="Proxima Nova ExCn Rg" w:hAnsi="Proxima Nova ExCn Rg"/>
          <w:b/>
          <w:sz w:val="30"/>
          <w:szCs w:val="30"/>
        </w:rPr>
        <w:t xml:space="preserve">. Минимизация коррупционных рисков либо их устранение в конкретных управленческих процессах реализации </w:t>
      </w:r>
      <w:proofErr w:type="spellStart"/>
      <w:r w:rsidR="005D7B94" w:rsidRPr="006234F5">
        <w:rPr>
          <w:rFonts w:ascii="Proxima Nova ExCn Rg" w:hAnsi="Proxima Nova ExCn Rg"/>
          <w:b/>
          <w:sz w:val="30"/>
          <w:szCs w:val="30"/>
        </w:rPr>
        <w:t>коррупционно</w:t>
      </w:r>
      <w:proofErr w:type="spellEnd"/>
      <w:r w:rsidR="005D7B94" w:rsidRPr="006234F5">
        <w:rPr>
          <w:rFonts w:ascii="Proxima Nova ExCn Rg" w:hAnsi="Proxima Nova ExCn Rg"/>
          <w:b/>
          <w:sz w:val="30"/>
          <w:szCs w:val="30"/>
        </w:rPr>
        <w:t>-опасных функций</w:t>
      </w:r>
      <w:r w:rsidR="008E4486" w:rsidRPr="006234F5">
        <w:rPr>
          <w:rFonts w:ascii="Proxima Nova ExCn Rg" w:hAnsi="Proxima Nova ExCn Rg"/>
          <w:b/>
          <w:sz w:val="30"/>
          <w:szCs w:val="30"/>
        </w:rPr>
        <w:t xml:space="preserve"> Корпорации</w:t>
      </w:r>
    </w:p>
    <w:p w:rsidR="000542CC" w:rsidRPr="006234F5" w:rsidRDefault="000542CC" w:rsidP="006234F5">
      <w:pPr>
        <w:spacing w:line="288" w:lineRule="auto"/>
        <w:jc w:val="both"/>
        <w:rPr>
          <w:rFonts w:ascii="Proxima Nova ExCn Rg" w:hAnsi="Proxima Nova ExCn Rg"/>
          <w:sz w:val="30"/>
          <w:szCs w:val="30"/>
        </w:rPr>
      </w:pPr>
    </w:p>
    <w:p w:rsidR="00D925C8" w:rsidRPr="006234F5" w:rsidRDefault="000542CC" w:rsidP="006234F5">
      <w:pPr>
        <w:spacing w:line="288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Р</w:t>
      </w:r>
      <w:r w:rsidR="00002AB1" w:rsidRPr="006234F5">
        <w:rPr>
          <w:rFonts w:ascii="Proxima Nova ExCn Rg" w:hAnsi="Proxima Nova ExCn Rg"/>
          <w:sz w:val="30"/>
          <w:szCs w:val="30"/>
        </w:rPr>
        <w:t>уководител</w:t>
      </w:r>
      <w:r w:rsidRPr="006234F5">
        <w:rPr>
          <w:rFonts w:ascii="Proxima Nova ExCn Rg" w:hAnsi="Proxima Nova ExCn Rg"/>
          <w:sz w:val="30"/>
          <w:szCs w:val="30"/>
        </w:rPr>
        <w:t>и</w:t>
      </w:r>
      <w:r w:rsidR="00002AB1" w:rsidRPr="006234F5">
        <w:rPr>
          <w:rFonts w:ascii="Proxima Nova ExCn Rg" w:hAnsi="Proxima Nova ExCn Rg"/>
          <w:sz w:val="30"/>
          <w:szCs w:val="30"/>
        </w:rPr>
        <w:t xml:space="preserve"> структурных подразделений (организационных единиц) </w:t>
      </w:r>
      <w:r w:rsidR="00C02FBE">
        <w:rPr>
          <w:rFonts w:ascii="Proxima Nova ExCn Rg" w:hAnsi="Proxima Nova ExCn Rg"/>
          <w:sz w:val="30"/>
          <w:szCs w:val="30"/>
        </w:rPr>
        <w:t xml:space="preserve">и работники </w:t>
      </w:r>
      <w:r w:rsidR="00002AB1" w:rsidRPr="006234F5">
        <w:rPr>
          <w:rFonts w:ascii="Proxima Nova ExCn Rg" w:hAnsi="Proxima Nova ExCn Rg"/>
          <w:sz w:val="30"/>
          <w:szCs w:val="30"/>
        </w:rPr>
        <w:t>Корпорации</w:t>
      </w:r>
      <w:r w:rsidR="00C02FBE">
        <w:rPr>
          <w:rFonts w:ascii="Proxima Nova ExCn Rg" w:hAnsi="Proxima Nova ExCn Rg"/>
          <w:sz w:val="30"/>
          <w:szCs w:val="30"/>
        </w:rPr>
        <w:t xml:space="preserve"> </w:t>
      </w:r>
      <w:r w:rsidR="00E52132">
        <w:rPr>
          <w:rFonts w:ascii="Proxima Nova ExCn Rg" w:hAnsi="Proxima Nova ExCn Rg"/>
          <w:sz w:val="30"/>
          <w:szCs w:val="30"/>
        </w:rPr>
        <w:t xml:space="preserve">в соответствии с пунктом 3 соответствующего раздела </w:t>
      </w:r>
      <w:r w:rsidR="00F942D3">
        <w:rPr>
          <w:rFonts w:ascii="Proxima Nova ExCn Rg" w:hAnsi="Proxima Nova ExCn Rg"/>
          <w:sz w:val="30"/>
          <w:szCs w:val="30"/>
        </w:rPr>
        <w:t xml:space="preserve">своей должностной инструкции, разработанной на основании </w:t>
      </w:r>
      <w:r w:rsidR="00E52132">
        <w:rPr>
          <w:rFonts w:ascii="Proxima Nova ExCn Rg" w:hAnsi="Proxima Nova ExCn Rg"/>
          <w:sz w:val="30"/>
          <w:szCs w:val="30"/>
        </w:rPr>
        <w:t>«</w:t>
      </w:r>
      <w:r w:rsidR="00F942D3">
        <w:rPr>
          <w:rFonts w:ascii="Proxima Nova ExCn Rg" w:hAnsi="Proxima Nova ExCn Rg"/>
          <w:sz w:val="30"/>
          <w:szCs w:val="30"/>
        </w:rPr>
        <w:t>Т</w:t>
      </w:r>
      <w:r w:rsidR="00E52132">
        <w:rPr>
          <w:rFonts w:ascii="Proxima Nova ExCn Rg" w:hAnsi="Proxima Nova ExCn Rg"/>
          <w:sz w:val="30"/>
          <w:szCs w:val="30"/>
        </w:rPr>
        <w:t xml:space="preserve">иповой должностной инструкции работника», утвержденной приказом </w:t>
      </w:r>
      <w:r w:rsidR="00F942D3">
        <w:rPr>
          <w:rFonts w:ascii="Proxima Nova ExCn Rg" w:hAnsi="Proxima Nova ExCn Rg"/>
          <w:sz w:val="30"/>
          <w:szCs w:val="30"/>
        </w:rPr>
        <w:t>Корпорации</w:t>
      </w:r>
      <w:r w:rsidR="00E52132">
        <w:rPr>
          <w:rFonts w:ascii="Proxima Nova ExCn Rg" w:hAnsi="Proxima Nova ExCn Rg"/>
          <w:sz w:val="30"/>
          <w:szCs w:val="30"/>
        </w:rPr>
        <w:t xml:space="preserve"> от 17.05.2017 №58,</w:t>
      </w:r>
      <w:r w:rsidR="00002AB1" w:rsidRPr="006234F5">
        <w:rPr>
          <w:rFonts w:ascii="Proxima Nova ExCn Rg" w:hAnsi="Proxima Nova ExCn Rg"/>
          <w:sz w:val="30"/>
          <w:szCs w:val="30"/>
        </w:rPr>
        <w:t xml:space="preserve"> </w:t>
      </w:r>
      <w:r w:rsidRPr="006234F5">
        <w:rPr>
          <w:rFonts w:ascii="Proxima Nova ExCn Rg" w:hAnsi="Proxima Nova ExCn Rg"/>
          <w:sz w:val="30"/>
          <w:szCs w:val="30"/>
        </w:rPr>
        <w:t>несут ответственность за соблюдение требований законодательства в области противодействия коррупции</w:t>
      </w:r>
      <w:r w:rsidR="008E4486" w:rsidRPr="006234F5">
        <w:rPr>
          <w:rFonts w:ascii="Proxima Nova ExCn Rg" w:hAnsi="Proxima Nova ExCn Rg"/>
          <w:sz w:val="30"/>
          <w:szCs w:val="30"/>
        </w:rPr>
        <w:t xml:space="preserve">. </w:t>
      </w:r>
    </w:p>
    <w:p w:rsidR="00D57F1F" w:rsidRDefault="00D925C8" w:rsidP="00D57F1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 xml:space="preserve">С учетом </w:t>
      </w:r>
      <w:r w:rsidR="00F942D3">
        <w:rPr>
          <w:rFonts w:ascii="Proxima Nova ExCn Rg" w:hAnsi="Proxima Nova ExCn Rg"/>
          <w:sz w:val="30"/>
          <w:szCs w:val="30"/>
        </w:rPr>
        <w:t xml:space="preserve">приведенного в разделе </w:t>
      </w:r>
      <w:r w:rsidR="00ED680E">
        <w:rPr>
          <w:rFonts w:ascii="Proxima Nova ExCn Rg" w:hAnsi="Proxima Nova ExCn Rg"/>
          <w:sz w:val="30"/>
          <w:szCs w:val="30"/>
          <w:lang w:val="en-US"/>
        </w:rPr>
        <w:t>III</w:t>
      </w:r>
      <w:r w:rsidR="00ED680E" w:rsidRPr="00ED680E">
        <w:rPr>
          <w:rFonts w:ascii="Proxima Nova ExCn Rg" w:hAnsi="Proxima Nova ExCn Rg"/>
          <w:sz w:val="30"/>
          <w:szCs w:val="30"/>
        </w:rPr>
        <w:t xml:space="preserve"> </w:t>
      </w:r>
      <w:r w:rsidR="00ED680E">
        <w:rPr>
          <w:rFonts w:ascii="Proxima Nova ExCn Rg" w:hAnsi="Proxima Nova ExCn Rg"/>
          <w:sz w:val="30"/>
          <w:szCs w:val="30"/>
        </w:rPr>
        <w:t xml:space="preserve">настоящих методических рекомендаций </w:t>
      </w:r>
      <w:r w:rsidR="000542CC" w:rsidRPr="006234F5">
        <w:rPr>
          <w:rFonts w:ascii="Proxima Nova ExCn Rg" w:hAnsi="Proxima Nova ExCn Rg"/>
          <w:sz w:val="30"/>
          <w:szCs w:val="30"/>
        </w:rPr>
        <w:t xml:space="preserve">перечня </w:t>
      </w:r>
      <w:proofErr w:type="spellStart"/>
      <w:r w:rsidR="000542CC" w:rsidRPr="006234F5">
        <w:rPr>
          <w:rFonts w:ascii="Proxima Nova ExCn Rg" w:hAnsi="Proxima Nova ExCn Rg"/>
          <w:sz w:val="30"/>
          <w:szCs w:val="30"/>
        </w:rPr>
        <w:t>коррупционно</w:t>
      </w:r>
      <w:proofErr w:type="spellEnd"/>
      <w:r w:rsidR="000542CC" w:rsidRPr="006234F5">
        <w:rPr>
          <w:rFonts w:ascii="Proxima Nova ExCn Rg" w:hAnsi="Proxima Nova ExCn Rg"/>
          <w:sz w:val="30"/>
          <w:szCs w:val="30"/>
        </w:rPr>
        <w:t xml:space="preserve"> опасных функций</w:t>
      </w:r>
      <w:r w:rsidRPr="006234F5">
        <w:rPr>
          <w:rFonts w:ascii="Proxima Nova ExCn Rg" w:hAnsi="Proxima Nova ExCn Rg"/>
          <w:sz w:val="30"/>
          <w:szCs w:val="30"/>
        </w:rPr>
        <w:t xml:space="preserve"> Корпорации </w:t>
      </w:r>
      <w:r w:rsidR="008E4486" w:rsidRPr="006234F5">
        <w:rPr>
          <w:rFonts w:ascii="Proxima Nova ExCn Rg" w:hAnsi="Proxima Nova ExCn Rg"/>
          <w:sz w:val="30"/>
          <w:szCs w:val="30"/>
        </w:rPr>
        <w:t xml:space="preserve">и </w:t>
      </w:r>
      <w:r w:rsidR="00ED680E">
        <w:rPr>
          <w:rFonts w:ascii="Proxima Nova ExCn Rg" w:hAnsi="Proxima Nova ExCn Rg"/>
          <w:sz w:val="30"/>
          <w:szCs w:val="30"/>
        </w:rPr>
        <w:t xml:space="preserve">утвержденного </w:t>
      </w:r>
      <w:r w:rsidRPr="006234F5">
        <w:rPr>
          <w:rFonts w:ascii="Proxima Nova ExCn Rg" w:hAnsi="Proxima Nova ExCn Rg"/>
          <w:sz w:val="30"/>
          <w:szCs w:val="30"/>
        </w:rPr>
        <w:t xml:space="preserve">перечня должностей Корпорации, замещение которых влечет обязанность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своих супруги </w:t>
      </w:r>
      <w:r w:rsidRPr="006234F5">
        <w:rPr>
          <w:rFonts w:ascii="Proxima Nova ExCn Rg" w:hAnsi="Proxima Nova ExCn Rg"/>
          <w:spacing w:val="6"/>
          <w:sz w:val="30"/>
          <w:szCs w:val="30"/>
        </w:rPr>
        <w:t>(супруга) и несовершеннолетних детей</w:t>
      </w:r>
      <w:r w:rsidR="003332E3" w:rsidRPr="006234F5">
        <w:rPr>
          <w:rFonts w:ascii="Proxima Nova ExCn Rg" w:hAnsi="Proxima Nova ExCn Rg"/>
          <w:spacing w:val="6"/>
          <w:sz w:val="30"/>
          <w:szCs w:val="30"/>
        </w:rPr>
        <w:t>, руководител</w:t>
      </w:r>
      <w:r w:rsidR="00BD3DC4">
        <w:rPr>
          <w:rFonts w:ascii="Proxima Nova ExCn Rg" w:hAnsi="Proxima Nova ExCn Rg"/>
          <w:spacing w:val="6"/>
          <w:sz w:val="30"/>
          <w:szCs w:val="30"/>
        </w:rPr>
        <w:t xml:space="preserve">ями </w:t>
      </w:r>
      <w:r w:rsidR="003332E3" w:rsidRPr="006234F5">
        <w:rPr>
          <w:rFonts w:ascii="Proxima Nova ExCn Rg" w:hAnsi="Proxima Nova ExCn Rg"/>
          <w:spacing w:val="6"/>
          <w:sz w:val="30"/>
          <w:szCs w:val="30"/>
        </w:rPr>
        <w:t>структурных подразделений</w:t>
      </w:r>
      <w:r w:rsidR="003332E3" w:rsidRPr="006234F5">
        <w:rPr>
          <w:rFonts w:ascii="Proxima Nova ExCn Rg" w:hAnsi="Proxima Nova ExCn Rg"/>
          <w:sz w:val="30"/>
          <w:szCs w:val="30"/>
        </w:rPr>
        <w:t xml:space="preserve"> (организационных единиц) </w:t>
      </w:r>
      <w:r w:rsidR="000542CC" w:rsidRPr="006234F5">
        <w:rPr>
          <w:rFonts w:ascii="Proxima Nova ExCn Rg" w:hAnsi="Proxima Nova ExCn Rg"/>
          <w:sz w:val="30"/>
          <w:szCs w:val="30"/>
        </w:rPr>
        <w:t>проводит</w:t>
      </w:r>
      <w:r w:rsidR="00BD3DC4">
        <w:rPr>
          <w:rFonts w:ascii="Proxima Nova ExCn Rg" w:hAnsi="Proxima Nova ExCn Rg"/>
          <w:sz w:val="30"/>
          <w:szCs w:val="30"/>
        </w:rPr>
        <w:t>ся</w:t>
      </w:r>
      <w:r w:rsidR="000542CC" w:rsidRPr="006234F5">
        <w:rPr>
          <w:rFonts w:ascii="Proxima Nova ExCn Rg" w:hAnsi="Proxima Nova ExCn Rg"/>
          <w:sz w:val="30"/>
          <w:szCs w:val="30"/>
        </w:rPr>
        <w:t xml:space="preserve"> работ</w:t>
      </w:r>
      <w:r w:rsidR="00BD3DC4">
        <w:rPr>
          <w:rFonts w:ascii="Proxima Nova ExCn Rg" w:hAnsi="Proxima Nova ExCn Rg"/>
          <w:sz w:val="30"/>
          <w:szCs w:val="30"/>
        </w:rPr>
        <w:t>а</w:t>
      </w:r>
      <w:r w:rsidR="000542CC" w:rsidRPr="006234F5">
        <w:rPr>
          <w:rFonts w:ascii="Proxima Nova ExCn Rg" w:hAnsi="Proxima Nova ExCn Rg"/>
          <w:sz w:val="30"/>
          <w:szCs w:val="30"/>
        </w:rPr>
        <w:t xml:space="preserve"> по оценке коррупционных рисков</w:t>
      </w:r>
      <w:r w:rsidR="00BD3DC4">
        <w:rPr>
          <w:rFonts w:ascii="Proxima Nova ExCn Rg" w:hAnsi="Proxima Nova ExCn Rg"/>
          <w:sz w:val="30"/>
          <w:szCs w:val="30"/>
        </w:rPr>
        <w:t xml:space="preserve"> в своих подразделениях</w:t>
      </w:r>
      <w:r w:rsidR="00D57F1F">
        <w:rPr>
          <w:rFonts w:ascii="Proxima Nova ExCn Rg" w:hAnsi="Proxima Nova ExCn Rg"/>
          <w:sz w:val="30"/>
          <w:szCs w:val="30"/>
        </w:rPr>
        <w:t>.</w:t>
      </w:r>
    </w:p>
    <w:p w:rsidR="00D24982" w:rsidRPr="006234F5" w:rsidRDefault="00D57F1F" w:rsidP="00D57F1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1.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</w:t>
      </w:r>
      <w:r w:rsidR="00454CA9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Признаком коррупционного риска является на</w:t>
      </w:r>
      <w:r w:rsidR="00D24982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личие </w:t>
      </w:r>
      <w:proofErr w:type="spellStart"/>
      <w:r w:rsidR="00D24982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коррупциогенного</w:t>
      </w:r>
      <w:proofErr w:type="spellEnd"/>
      <w:r w:rsidR="00D24982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фактора. К числу </w:t>
      </w:r>
      <w:proofErr w:type="spellStart"/>
      <w:r w:rsidR="00D24982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коррупциогенных</w:t>
      </w:r>
      <w:proofErr w:type="spellEnd"/>
      <w:r w:rsidR="00D24982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факторов, например, относятся:</w:t>
      </w:r>
    </w:p>
    <w:p w:rsidR="00D24982" w:rsidRPr="006234F5" w:rsidRDefault="00A471CA" w:rsidP="006234F5">
      <w:pPr>
        <w:pStyle w:val="Style27"/>
        <w:widowControl/>
        <w:numPr>
          <w:ilvl w:val="1"/>
          <w:numId w:val="32"/>
        </w:numPr>
        <w:spacing w:line="288" w:lineRule="auto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-8"/>
          <w:sz w:val="30"/>
          <w:szCs w:val="30"/>
        </w:rPr>
        <w:t>В</w:t>
      </w:r>
      <w:r w:rsidR="00D24982" w:rsidRPr="006234F5">
        <w:rPr>
          <w:rStyle w:val="FontStyle52"/>
          <w:rFonts w:ascii="Proxima Nova ExCn Rg" w:hAnsi="Proxima Nova ExCn Rg" w:cs="Times New Roman"/>
          <w:spacing w:val="-8"/>
          <w:sz w:val="30"/>
          <w:szCs w:val="30"/>
        </w:rPr>
        <w:t>озможность получения работником в результате совершения коррупционного правонарушения</w:t>
      </w:r>
      <w:r w:rsidR="00D24982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материальной выгоды или возможность получения регулярного незаконного дохода при неоднократной реализации одной и той же коррупционной схемы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.</w:t>
      </w:r>
    </w:p>
    <w:p w:rsidR="00D24982" w:rsidRPr="006234F5" w:rsidRDefault="00A471CA" w:rsidP="006234F5">
      <w:pPr>
        <w:pStyle w:val="Style27"/>
        <w:widowControl/>
        <w:numPr>
          <w:ilvl w:val="1"/>
          <w:numId w:val="34"/>
        </w:numPr>
        <w:spacing w:line="288" w:lineRule="auto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В</w:t>
      </w:r>
      <w:r w:rsidR="00D24982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озможность реализации потенциальной коррупционной схемы без значительных усилий, в том числе:</w:t>
      </w:r>
    </w:p>
    <w:p w:rsidR="00D24982" w:rsidRPr="006234F5" w:rsidRDefault="00A471CA" w:rsidP="006234F5">
      <w:pPr>
        <w:pStyle w:val="Style26"/>
        <w:widowControl/>
        <w:spacing w:line="288" w:lineRule="auto"/>
        <w:ind w:firstLine="567"/>
        <w:jc w:val="both"/>
        <w:rPr>
          <w:rStyle w:val="FontStyle52"/>
          <w:rFonts w:ascii="Proxima Nova ExCn Rg" w:hAnsi="Proxima Nova ExCn Rg" w:cs="Times New Roman"/>
          <w:spacing w:val="-2"/>
          <w:sz w:val="30"/>
          <w:szCs w:val="30"/>
        </w:rPr>
      </w:pPr>
      <w:r w:rsidRPr="006234F5">
        <w:rPr>
          <w:rStyle w:val="FontStyle56"/>
          <w:rFonts w:ascii="Proxima Nova ExCn Rg" w:hAnsi="Proxima Nova ExCn Rg"/>
          <w:spacing w:val="-2"/>
          <w:sz w:val="30"/>
          <w:szCs w:val="30"/>
        </w:rPr>
        <w:t xml:space="preserve">- </w:t>
      </w:r>
      <w:r w:rsidR="00D24982" w:rsidRPr="006234F5">
        <w:rPr>
          <w:rStyle w:val="FontStyle52"/>
          <w:rFonts w:ascii="Proxima Nova ExCn Rg" w:hAnsi="Proxima Nova ExCn Rg" w:cs="Times New Roman"/>
          <w:spacing w:val="-2"/>
          <w:sz w:val="30"/>
          <w:szCs w:val="30"/>
        </w:rPr>
        <w:t xml:space="preserve">узкий круг работников, участие которых необходимо для </w:t>
      </w:r>
      <w:r w:rsidR="006E0A09" w:rsidRPr="006234F5">
        <w:rPr>
          <w:rStyle w:val="FontStyle52"/>
          <w:rFonts w:ascii="Proxima Nova ExCn Rg" w:hAnsi="Proxima Nova ExCn Rg" w:cs="Times New Roman"/>
          <w:spacing w:val="-2"/>
          <w:sz w:val="30"/>
          <w:szCs w:val="30"/>
        </w:rPr>
        <w:t>реализации коррупционной схемы;</w:t>
      </w:r>
    </w:p>
    <w:p w:rsidR="00D24982" w:rsidRPr="006234F5" w:rsidRDefault="00D24982" w:rsidP="006234F5">
      <w:pPr>
        <w:pStyle w:val="Style27"/>
        <w:widowControl/>
        <w:spacing w:line="288" w:lineRule="auto"/>
        <w:ind w:firstLine="567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6"/>
          <w:rFonts w:ascii="Proxima Nova ExCn Rg" w:hAnsi="Proxima Nova ExCn Rg"/>
          <w:spacing w:val="-8"/>
          <w:sz w:val="30"/>
          <w:szCs w:val="30"/>
        </w:rPr>
        <w:t xml:space="preserve">- </w:t>
      </w:r>
      <w:r w:rsidRPr="006234F5">
        <w:rPr>
          <w:rStyle w:val="FontStyle52"/>
          <w:rFonts w:ascii="Proxima Nova ExCn Rg" w:hAnsi="Proxima Nova ExCn Rg" w:cs="Times New Roman"/>
          <w:spacing w:val="-8"/>
          <w:sz w:val="30"/>
          <w:szCs w:val="30"/>
        </w:rPr>
        <w:t>многочисленные зафиксированные факты реализации коррупционной схемы</w:t>
      </w:r>
      <w:r w:rsidR="003D5A9D" w:rsidRPr="006234F5">
        <w:rPr>
          <w:rStyle w:val="FontStyle52"/>
          <w:rFonts w:ascii="Proxima Nova ExCn Rg" w:hAnsi="Proxima Nova ExCn Rg" w:cs="Times New Roman"/>
          <w:spacing w:val="-8"/>
          <w:sz w:val="30"/>
          <w:szCs w:val="30"/>
        </w:rPr>
        <w:t xml:space="preserve"> в аналогичных</w:t>
      </w:r>
      <w:r w:rsidR="007C416B">
        <w:rPr>
          <w:rStyle w:val="FontStyle52"/>
          <w:rFonts w:ascii="Proxima Nova ExCn Rg" w:hAnsi="Proxima Nova ExCn Rg" w:cs="Times New Roman"/>
          <w:spacing w:val="-8"/>
          <w:sz w:val="30"/>
          <w:szCs w:val="30"/>
        </w:rPr>
        <w:t xml:space="preserve"> </w:t>
      </w:r>
      <w:r w:rsidR="003D5A9D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с Корпорацией</w:t>
      </w:r>
      <w:r w:rsidR="00ED680E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(</w:t>
      </w:r>
      <w:r w:rsidR="003D5A9D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организация</w:t>
      </w:r>
      <w:r w:rsidR="00ED680E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ми Корпорации) организациях</w:t>
      </w:r>
      <w:r w:rsidR="00525C83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.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</w:t>
      </w:r>
    </w:p>
    <w:p w:rsidR="00D24982" w:rsidRPr="006234F5" w:rsidRDefault="00525C83" w:rsidP="006234F5">
      <w:pPr>
        <w:pStyle w:val="Style27"/>
        <w:widowControl/>
        <w:numPr>
          <w:ilvl w:val="1"/>
          <w:numId w:val="34"/>
        </w:numPr>
        <w:spacing w:line="288" w:lineRule="auto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О</w:t>
      </w:r>
      <w:r w:rsidR="00D24982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тсутствие или неэффективность механизмов внутреннего контроля, в том числе:</w:t>
      </w:r>
    </w:p>
    <w:p w:rsidR="00D24982" w:rsidRPr="006234F5" w:rsidRDefault="00D24982" w:rsidP="006234F5">
      <w:pPr>
        <w:pStyle w:val="Style26"/>
        <w:widowControl/>
        <w:spacing w:line="288" w:lineRule="auto"/>
        <w:ind w:firstLine="567"/>
        <w:jc w:val="both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6"/>
          <w:rFonts w:ascii="Proxima Nova ExCn Rg" w:hAnsi="Proxima Nova ExCn Rg"/>
          <w:spacing w:val="4"/>
          <w:sz w:val="30"/>
          <w:szCs w:val="30"/>
        </w:rPr>
        <w:t xml:space="preserve">- </w:t>
      </w:r>
      <w:r w:rsidRPr="006234F5">
        <w:rPr>
          <w:rStyle w:val="FontStyle52"/>
          <w:rFonts w:ascii="Proxima Nova ExCn Rg" w:hAnsi="Proxima Nova ExCn Rg" w:cs="Times New Roman"/>
          <w:spacing w:val="4"/>
          <w:sz w:val="30"/>
          <w:szCs w:val="30"/>
        </w:rPr>
        <w:t>наличие «слепых зон» - отсутствие контроля за отдельными административными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</w:t>
      </w:r>
      <w:r w:rsidRPr="006234F5">
        <w:rPr>
          <w:rStyle w:val="FontStyle52"/>
          <w:rFonts w:ascii="Proxima Nova ExCn Rg" w:hAnsi="Proxima Nova ExCn Rg" w:cs="Times New Roman"/>
          <w:spacing w:val="4"/>
          <w:sz w:val="30"/>
          <w:szCs w:val="30"/>
        </w:rPr>
        <w:t>процедурами (действиями) либо их этапами, важными для реализации потенциальной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коррупционной схемы;</w:t>
      </w:r>
    </w:p>
    <w:p w:rsidR="00D24982" w:rsidRPr="006234F5" w:rsidRDefault="00525C83" w:rsidP="006234F5">
      <w:pPr>
        <w:pStyle w:val="Style26"/>
        <w:widowControl/>
        <w:spacing w:line="288" w:lineRule="auto"/>
        <w:ind w:firstLine="567"/>
        <w:jc w:val="both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6"/>
          <w:rFonts w:ascii="Proxima Nova ExCn Rg" w:hAnsi="Proxima Nova ExCn Rg"/>
          <w:sz w:val="30"/>
          <w:szCs w:val="30"/>
        </w:rPr>
        <w:t>-</w:t>
      </w:r>
      <w:r w:rsidR="00D24982" w:rsidRPr="006234F5">
        <w:rPr>
          <w:rStyle w:val="FontStyle56"/>
          <w:rFonts w:ascii="Proxima Nova ExCn Rg" w:hAnsi="Proxima Nova ExCn Rg"/>
          <w:sz w:val="30"/>
          <w:szCs w:val="30"/>
        </w:rPr>
        <w:t xml:space="preserve"> </w:t>
      </w:r>
      <w:r w:rsidRPr="006234F5">
        <w:rPr>
          <w:rStyle w:val="FontStyle56"/>
          <w:rFonts w:ascii="Proxima Nova ExCn Rg" w:hAnsi="Proxima Nova ExCn Rg"/>
          <w:sz w:val="30"/>
          <w:szCs w:val="30"/>
        </w:rPr>
        <w:t>о</w:t>
      </w:r>
      <w:r w:rsidR="00D24982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тсутствие регулярного контроля за деятельностью работников, осуществление контроля только в форме эпизодических проверок, ревизий и т.п.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;</w:t>
      </w:r>
    </w:p>
    <w:p w:rsidR="00D24982" w:rsidRPr="006234F5" w:rsidRDefault="00525C83" w:rsidP="006234F5">
      <w:pPr>
        <w:pStyle w:val="Style26"/>
        <w:widowControl/>
        <w:spacing w:line="288" w:lineRule="auto"/>
        <w:ind w:firstLine="567"/>
        <w:jc w:val="both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6"/>
          <w:rFonts w:ascii="Proxima Nova ExCn Rg" w:hAnsi="Proxima Nova ExCn Rg"/>
          <w:spacing w:val="2"/>
          <w:sz w:val="30"/>
          <w:szCs w:val="30"/>
        </w:rPr>
        <w:t>-</w:t>
      </w:r>
      <w:r w:rsidR="00D24982" w:rsidRPr="006234F5">
        <w:rPr>
          <w:rStyle w:val="FontStyle56"/>
          <w:rFonts w:ascii="Proxima Nova ExCn Rg" w:hAnsi="Proxima Nova ExCn Rg"/>
          <w:spacing w:val="2"/>
          <w:sz w:val="30"/>
          <w:szCs w:val="30"/>
        </w:rPr>
        <w:t xml:space="preserve"> </w:t>
      </w:r>
      <w:r w:rsidRPr="006234F5">
        <w:rPr>
          <w:rStyle w:val="FontStyle56"/>
          <w:rFonts w:ascii="Proxima Nova ExCn Rg" w:hAnsi="Proxima Nova ExCn Rg"/>
          <w:spacing w:val="2"/>
          <w:sz w:val="30"/>
          <w:szCs w:val="30"/>
        </w:rPr>
        <w:t>о</w:t>
      </w:r>
      <w:r w:rsidR="00D24982" w:rsidRPr="006234F5">
        <w:rPr>
          <w:rStyle w:val="FontStyle52"/>
          <w:rFonts w:ascii="Proxima Nova ExCn Rg" w:hAnsi="Proxima Nova ExCn Rg" w:cs="Times New Roman"/>
          <w:spacing w:val="2"/>
          <w:sz w:val="30"/>
          <w:szCs w:val="30"/>
        </w:rPr>
        <w:t xml:space="preserve">бъективные трудности осуществления контроля, например, необходимость обработки </w:t>
      </w:r>
      <w:r w:rsidR="00D24982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в рамках контроля больших объем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ов быстро меняющейся информации.</w:t>
      </w:r>
    </w:p>
    <w:p w:rsidR="00D24982" w:rsidRPr="006234F5" w:rsidRDefault="00525C83" w:rsidP="006234F5">
      <w:pPr>
        <w:pStyle w:val="Style27"/>
        <w:widowControl/>
        <w:numPr>
          <w:ilvl w:val="1"/>
          <w:numId w:val="34"/>
        </w:numPr>
        <w:spacing w:line="288" w:lineRule="auto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О</w:t>
      </w:r>
      <w:r w:rsidR="00D24982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бъем дискреционных полномочий работника, принимающего решение, и недостаточная регламентация процесса, в том числе:</w:t>
      </w:r>
    </w:p>
    <w:p w:rsidR="00D24982" w:rsidRPr="006234F5" w:rsidRDefault="00D24982" w:rsidP="006234F5">
      <w:pPr>
        <w:pStyle w:val="Style26"/>
        <w:widowControl/>
        <w:spacing w:line="288" w:lineRule="auto"/>
        <w:ind w:firstLine="567"/>
        <w:jc w:val="both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6"/>
          <w:rFonts w:ascii="Proxima Nova ExCn Rg" w:hAnsi="Proxima Nova ExCn Rg"/>
          <w:sz w:val="30"/>
          <w:szCs w:val="30"/>
        </w:rPr>
        <w:t xml:space="preserve">- 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отсутствие четких критериев выбора одного из альтернативных решений;</w:t>
      </w:r>
    </w:p>
    <w:p w:rsidR="00D24982" w:rsidRPr="006234F5" w:rsidRDefault="00D24982" w:rsidP="006234F5">
      <w:pPr>
        <w:pStyle w:val="Style26"/>
        <w:widowControl/>
        <w:spacing w:line="288" w:lineRule="auto"/>
        <w:ind w:firstLine="574"/>
        <w:jc w:val="both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6"/>
          <w:rFonts w:ascii="Proxima Nova ExCn Rg" w:hAnsi="Proxima Nova ExCn Rg"/>
          <w:sz w:val="30"/>
          <w:szCs w:val="30"/>
        </w:rPr>
        <w:t xml:space="preserve">- 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отсутствие сроков совершения действия;</w:t>
      </w:r>
    </w:p>
    <w:p w:rsidR="00D24982" w:rsidRPr="006234F5" w:rsidRDefault="00D24982" w:rsidP="006234F5">
      <w:pPr>
        <w:pStyle w:val="Style26"/>
        <w:widowControl/>
        <w:spacing w:line="288" w:lineRule="auto"/>
        <w:ind w:firstLine="567"/>
        <w:jc w:val="both"/>
        <w:rPr>
          <w:rStyle w:val="FontStyle52"/>
          <w:rFonts w:ascii="Proxima Nova ExCn Rg" w:hAnsi="Proxima Nova ExCn Rg" w:cs="Times New Roman"/>
          <w:spacing w:val="-4"/>
          <w:sz w:val="30"/>
          <w:szCs w:val="30"/>
        </w:rPr>
      </w:pPr>
      <w:r w:rsidRPr="006234F5">
        <w:rPr>
          <w:rStyle w:val="FontStyle56"/>
          <w:rFonts w:ascii="Proxima Nova ExCn Rg" w:hAnsi="Proxima Nova ExCn Rg"/>
          <w:spacing w:val="-4"/>
          <w:sz w:val="30"/>
          <w:szCs w:val="30"/>
        </w:rPr>
        <w:t xml:space="preserve">- </w:t>
      </w:r>
      <w:r w:rsidRPr="006234F5">
        <w:rPr>
          <w:rStyle w:val="FontStyle52"/>
          <w:rFonts w:ascii="Proxima Nova ExCn Rg" w:hAnsi="Proxima Nova ExCn Rg" w:cs="Times New Roman"/>
          <w:spacing w:val="-4"/>
          <w:sz w:val="30"/>
          <w:szCs w:val="30"/>
        </w:rPr>
        <w:t>открытый перечень документов, которые могут быть истре</w:t>
      </w:r>
      <w:r w:rsidR="006E0A09" w:rsidRPr="006234F5">
        <w:rPr>
          <w:rStyle w:val="FontStyle52"/>
          <w:rFonts w:ascii="Proxima Nova ExCn Rg" w:hAnsi="Proxima Nova ExCn Rg" w:cs="Times New Roman"/>
          <w:spacing w:val="-4"/>
          <w:sz w:val="30"/>
          <w:szCs w:val="30"/>
        </w:rPr>
        <w:t>бованы для совершения действия;</w:t>
      </w:r>
    </w:p>
    <w:p w:rsidR="00D24982" w:rsidRPr="006234F5" w:rsidRDefault="00D24982" w:rsidP="006234F5">
      <w:pPr>
        <w:pStyle w:val="Style27"/>
        <w:widowControl/>
        <w:spacing w:line="288" w:lineRule="auto"/>
        <w:ind w:firstLine="567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-</w:t>
      </w:r>
      <w:r w:rsidRPr="006234F5">
        <w:rPr>
          <w:rStyle w:val="FontStyle56"/>
          <w:rFonts w:ascii="Proxima Nova ExCn Rg" w:hAnsi="Proxima Nova ExCn Rg"/>
          <w:sz w:val="30"/>
          <w:szCs w:val="30"/>
        </w:rPr>
        <w:t xml:space="preserve"> 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отсутствие эффективных каналов подачи и механизмов рассмотрения жалоб на действия работника.</w:t>
      </w:r>
    </w:p>
    <w:p w:rsidR="00CD3D28" w:rsidRPr="00B26B3D" w:rsidRDefault="00CD3D28" w:rsidP="00B26B3D">
      <w:pPr>
        <w:pStyle w:val="a3"/>
        <w:numPr>
          <w:ilvl w:val="0"/>
          <w:numId w:val="34"/>
        </w:numPr>
        <w:tabs>
          <w:tab w:val="left" w:pos="1276"/>
        </w:tabs>
        <w:autoSpaceDE w:val="0"/>
        <w:autoSpaceDN w:val="0"/>
        <w:adjustRightInd w:val="0"/>
        <w:spacing w:line="288" w:lineRule="auto"/>
        <w:jc w:val="both"/>
        <w:rPr>
          <w:rFonts w:ascii="Proxima Nova ExCn Rg" w:hAnsi="Proxima Nova ExCn Rg"/>
          <w:sz w:val="30"/>
          <w:szCs w:val="30"/>
        </w:rPr>
      </w:pPr>
      <w:r w:rsidRPr="00B26B3D">
        <w:rPr>
          <w:rFonts w:ascii="Proxima Nova ExCn Rg" w:hAnsi="Proxima Nova ExCn Rg"/>
          <w:sz w:val="30"/>
          <w:szCs w:val="30"/>
        </w:rPr>
        <w:t xml:space="preserve">Признаками, характеризующими поведение работника </w:t>
      </w:r>
      <w:r w:rsidR="006F3EED" w:rsidRPr="00B26B3D">
        <w:rPr>
          <w:rFonts w:ascii="Proxima Nova ExCn Rg" w:hAnsi="Proxima Nova ExCn Rg"/>
          <w:sz w:val="30"/>
          <w:szCs w:val="30"/>
        </w:rPr>
        <w:t>Корпорации</w:t>
      </w:r>
      <w:r w:rsidR="00ED680E">
        <w:rPr>
          <w:rFonts w:ascii="Proxima Nova ExCn Rg" w:hAnsi="Proxima Nova ExCn Rg"/>
          <w:sz w:val="30"/>
          <w:szCs w:val="30"/>
        </w:rPr>
        <w:t xml:space="preserve"> как коррупционное</w:t>
      </w:r>
      <w:r w:rsidRPr="00B26B3D">
        <w:rPr>
          <w:rFonts w:ascii="Proxima Nova ExCn Rg" w:hAnsi="Proxima Nova ExCn Rg"/>
          <w:sz w:val="30"/>
          <w:szCs w:val="30"/>
        </w:rPr>
        <w:t xml:space="preserve">, могут служить: </w:t>
      </w:r>
    </w:p>
    <w:p w:rsidR="00CD3D28" w:rsidRPr="006234F5" w:rsidRDefault="00CD3D28" w:rsidP="006234F5">
      <w:pPr>
        <w:tabs>
          <w:tab w:val="left" w:pos="1276"/>
          <w:tab w:val="center" w:pos="1560"/>
        </w:tabs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- необоснованное затягивание решения вопроса сверх установленных сроков (волокита) при принятии решений,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CD3D28" w:rsidRPr="006234F5" w:rsidRDefault="00CD3D28" w:rsidP="006234F5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 xml:space="preserve">- использование своих служебных полномочий при решении личных вопросов, связанных с удовлетворением материальных потребностей </w:t>
      </w:r>
      <w:r w:rsidR="00BD3DC4">
        <w:rPr>
          <w:rFonts w:ascii="Proxima Nova ExCn Rg" w:hAnsi="Proxima Nova ExCn Rg"/>
          <w:sz w:val="30"/>
          <w:szCs w:val="30"/>
        </w:rPr>
        <w:t>работника</w:t>
      </w:r>
      <w:r w:rsidRPr="006234F5">
        <w:rPr>
          <w:rFonts w:ascii="Proxima Nova ExCn Rg" w:hAnsi="Proxima Nova ExCn Rg"/>
          <w:sz w:val="30"/>
          <w:szCs w:val="30"/>
        </w:rPr>
        <w:t xml:space="preserve"> либо его родственников;</w:t>
      </w:r>
    </w:p>
    <w:p w:rsidR="00CD3D28" w:rsidRPr="006234F5" w:rsidRDefault="00CD3D28" w:rsidP="006234F5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pacing w:val="6"/>
          <w:sz w:val="30"/>
          <w:szCs w:val="30"/>
        </w:rPr>
        <w:t>- предоставление не предусмотренных законом преимуществ (протекционизм,</w:t>
      </w:r>
      <w:r w:rsidRPr="006234F5">
        <w:rPr>
          <w:rFonts w:ascii="Proxima Nova ExCn Rg" w:hAnsi="Proxima Nova ExCn Rg"/>
          <w:sz w:val="30"/>
          <w:szCs w:val="30"/>
        </w:rPr>
        <w:t xml:space="preserve"> семейственность) для поступления на работу в Корпорацию или организацию Корпорации;</w:t>
      </w:r>
    </w:p>
    <w:p w:rsidR="00CD3D28" w:rsidRPr="006234F5" w:rsidRDefault="00CD3D28" w:rsidP="006234F5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pacing w:val="4"/>
          <w:sz w:val="30"/>
          <w:szCs w:val="30"/>
        </w:rPr>
        <w:t>- использование в личных или групповых интересах информации, полученной при</w:t>
      </w:r>
      <w:r w:rsidRPr="006234F5">
        <w:rPr>
          <w:rFonts w:ascii="Proxima Nova ExCn Rg" w:hAnsi="Proxima Nova ExCn Rg"/>
          <w:sz w:val="30"/>
          <w:szCs w:val="30"/>
        </w:rPr>
        <w:t xml:space="preserve"> </w:t>
      </w:r>
      <w:r w:rsidRPr="006234F5">
        <w:rPr>
          <w:rFonts w:ascii="Proxima Nova ExCn Rg" w:hAnsi="Proxima Nova ExCn Rg"/>
          <w:spacing w:val="4"/>
          <w:sz w:val="30"/>
          <w:szCs w:val="30"/>
        </w:rPr>
        <w:t xml:space="preserve">выполнении </w:t>
      </w:r>
      <w:r w:rsidR="00682531">
        <w:rPr>
          <w:rFonts w:ascii="Proxima Nova ExCn Rg" w:hAnsi="Proxima Nova ExCn Rg"/>
          <w:spacing w:val="4"/>
          <w:sz w:val="30"/>
          <w:szCs w:val="30"/>
        </w:rPr>
        <w:t xml:space="preserve">должностных </w:t>
      </w:r>
      <w:r w:rsidRPr="006234F5">
        <w:rPr>
          <w:rFonts w:ascii="Proxima Nova ExCn Rg" w:hAnsi="Proxima Nova ExCn Rg"/>
          <w:spacing w:val="4"/>
          <w:sz w:val="30"/>
          <w:szCs w:val="30"/>
        </w:rPr>
        <w:t>обязанностей, если такая информация не подлежит</w:t>
      </w:r>
      <w:r w:rsidRPr="006234F5">
        <w:rPr>
          <w:rFonts w:ascii="Proxima Nova ExCn Rg" w:hAnsi="Proxima Nova ExCn Rg"/>
          <w:sz w:val="30"/>
          <w:szCs w:val="30"/>
        </w:rPr>
        <w:t xml:space="preserve"> официальному распространению;</w:t>
      </w:r>
    </w:p>
    <w:p w:rsidR="00CD3D28" w:rsidRPr="006234F5" w:rsidRDefault="00CD3D28" w:rsidP="006234F5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- 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CD3D28" w:rsidRPr="006234F5" w:rsidRDefault="006E0A09" w:rsidP="006234F5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а также сведения о:</w:t>
      </w:r>
    </w:p>
    <w:p w:rsidR="00CD3D28" w:rsidRPr="006234F5" w:rsidRDefault="00CD3D28" w:rsidP="006234F5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 xml:space="preserve">- нарушении </w:t>
      </w:r>
      <w:r w:rsidR="00BD3DC4">
        <w:rPr>
          <w:rFonts w:ascii="Proxima Nova ExCn Rg" w:hAnsi="Proxima Nova ExCn Rg"/>
          <w:sz w:val="30"/>
          <w:szCs w:val="30"/>
        </w:rPr>
        <w:t xml:space="preserve">работником </w:t>
      </w:r>
      <w:r w:rsidR="007A765A" w:rsidRPr="006234F5">
        <w:rPr>
          <w:rFonts w:ascii="Proxima Nova ExCn Rg" w:hAnsi="Proxima Nova ExCn Rg"/>
          <w:sz w:val="30"/>
          <w:szCs w:val="30"/>
        </w:rPr>
        <w:t xml:space="preserve">Корпорации </w:t>
      </w:r>
      <w:r w:rsidRPr="006234F5">
        <w:rPr>
          <w:rFonts w:ascii="Proxima Nova ExCn Rg" w:hAnsi="Proxima Nova ExCn Rg"/>
          <w:sz w:val="30"/>
          <w:szCs w:val="30"/>
        </w:rPr>
        <w:t>требований нормативных правовых</w:t>
      </w:r>
      <w:r w:rsidR="00682531">
        <w:rPr>
          <w:rFonts w:ascii="Proxima Nova ExCn Rg" w:hAnsi="Proxima Nova ExCn Rg"/>
          <w:sz w:val="30"/>
          <w:szCs w:val="30"/>
        </w:rPr>
        <w:t xml:space="preserve"> актов Российской Федерации</w:t>
      </w:r>
      <w:r w:rsidRPr="006234F5">
        <w:rPr>
          <w:rFonts w:ascii="Proxima Nova ExCn Rg" w:hAnsi="Proxima Nova ExCn Rg"/>
          <w:sz w:val="30"/>
          <w:szCs w:val="30"/>
        </w:rPr>
        <w:t xml:space="preserve">, </w:t>
      </w:r>
      <w:r w:rsidR="00682531">
        <w:rPr>
          <w:rFonts w:ascii="Proxima Nova ExCn Rg" w:hAnsi="Proxima Nova ExCn Rg"/>
          <w:sz w:val="30"/>
          <w:szCs w:val="30"/>
        </w:rPr>
        <w:t>правовых актов Корпорации</w:t>
      </w:r>
      <w:r w:rsidRPr="006234F5">
        <w:rPr>
          <w:rFonts w:ascii="Proxima Nova ExCn Rg" w:hAnsi="Proxima Nova ExCn Rg"/>
          <w:spacing w:val="-6"/>
          <w:sz w:val="30"/>
          <w:szCs w:val="30"/>
        </w:rPr>
        <w:t>, регламентирующих вопросы организации, планирования и проведения мероприятий</w:t>
      </w:r>
      <w:r w:rsidRPr="006234F5">
        <w:rPr>
          <w:rFonts w:ascii="Proxima Nova ExCn Rg" w:hAnsi="Proxima Nova ExCn Rg"/>
          <w:sz w:val="30"/>
          <w:szCs w:val="30"/>
        </w:rPr>
        <w:t xml:space="preserve">, предусмотренных должностными </w:t>
      </w:r>
      <w:r w:rsidR="00207F6C">
        <w:rPr>
          <w:rFonts w:ascii="Proxima Nova ExCn Rg" w:hAnsi="Proxima Nova ExCn Rg"/>
          <w:sz w:val="30"/>
          <w:szCs w:val="30"/>
        </w:rPr>
        <w:t>об</w:t>
      </w:r>
      <w:r w:rsidRPr="006234F5">
        <w:rPr>
          <w:rFonts w:ascii="Proxima Nova ExCn Rg" w:hAnsi="Proxima Nova ExCn Rg"/>
          <w:sz w:val="30"/>
          <w:szCs w:val="30"/>
        </w:rPr>
        <w:t>язанностями;</w:t>
      </w:r>
    </w:p>
    <w:p w:rsidR="00CD3D28" w:rsidRPr="006234F5" w:rsidRDefault="00CD3D28" w:rsidP="006234F5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pacing w:val="-4"/>
          <w:sz w:val="30"/>
          <w:szCs w:val="30"/>
        </w:rPr>
        <w:t>- искажении, сокрытии или представлении заведомо ложных сведений в служебных учетных</w:t>
      </w:r>
      <w:r w:rsidR="007C416B">
        <w:rPr>
          <w:rFonts w:ascii="Proxima Nova ExCn Rg" w:hAnsi="Proxima Nova ExCn Rg"/>
          <w:spacing w:val="-4"/>
          <w:sz w:val="30"/>
          <w:szCs w:val="30"/>
        </w:rPr>
        <w:t xml:space="preserve"> </w:t>
      </w:r>
      <w:r w:rsidRPr="006234F5">
        <w:rPr>
          <w:rFonts w:ascii="Proxima Nova ExCn Rg" w:hAnsi="Proxima Nova ExCn Rg"/>
          <w:spacing w:val="-4"/>
          <w:sz w:val="30"/>
          <w:szCs w:val="30"/>
        </w:rPr>
        <w:t>и отчетных документах, являющихся существенным элементом служебной деятельности;</w:t>
      </w:r>
    </w:p>
    <w:p w:rsidR="00CD3D28" w:rsidRPr="006234F5" w:rsidRDefault="00CD3D28" w:rsidP="006234F5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- попытках несанкционированного доступа к информационным ресурсам;</w:t>
      </w:r>
    </w:p>
    <w:p w:rsidR="00CD3D28" w:rsidRPr="006234F5" w:rsidRDefault="00CD3D28" w:rsidP="006234F5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pacing w:val="-4"/>
          <w:sz w:val="30"/>
          <w:szCs w:val="30"/>
        </w:rPr>
        <w:t>- действиях распорядительного характера, превышающих или не относящихся к должностным</w:t>
      </w:r>
      <w:r w:rsidRPr="006234F5">
        <w:rPr>
          <w:rFonts w:ascii="Proxima Nova ExCn Rg" w:hAnsi="Proxima Nova ExCn Rg"/>
          <w:sz w:val="30"/>
          <w:szCs w:val="30"/>
        </w:rPr>
        <w:t xml:space="preserve"> полномочиям;</w:t>
      </w:r>
    </w:p>
    <w:p w:rsidR="00CD3D28" w:rsidRPr="006234F5" w:rsidRDefault="00CD3D28" w:rsidP="006234F5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- бездействии в случаях, требующих принятия решений в соответствии с</w:t>
      </w:r>
      <w:r w:rsidR="00207F6C">
        <w:rPr>
          <w:rFonts w:ascii="Proxima Nova ExCn Rg" w:hAnsi="Proxima Nova ExCn Rg"/>
          <w:sz w:val="30"/>
          <w:szCs w:val="30"/>
        </w:rPr>
        <w:t xml:space="preserve"> должностными</w:t>
      </w:r>
      <w:r w:rsidRPr="006234F5">
        <w:rPr>
          <w:rFonts w:ascii="Proxima Nova ExCn Rg" w:hAnsi="Proxima Nova ExCn Rg"/>
          <w:sz w:val="30"/>
          <w:szCs w:val="30"/>
        </w:rPr>
        <w:t xml:space="preserve"> обязанностями;</w:t>
      </w:r>
    </w:p>
    <w:p w:rsidR="00CD3D28" w:rsidRPr="006234F5" w:rsidRDefault="00CD3D28" w:rsidP="006234F5">
      <w:pPr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pacing w:val="6"/>
          <w:sz w:val="30"/>
          <w:szCs w:val="30"/>
        </w:rPr>
        <w:t xml:space="preserve">- получении </w:t>
      </w:r>
      <w:r w:rsidR="00BD3DC4">
        <w:rPr>
          <w:rFonts w:ascii="Proxima Nova ExCn Rg" w:hAnsi="Proxima Nova ExCn Rg"/>
          <w:spacing w:val="6"/>
          <w:sz w:val="30"/>
          <w:szCs w:val="30"/>
        </w:rPr>
        <w:t xml:space="preserve">работником </w:t>
      </w:r>
      <w:r w:rsidRPr="006234F5">
        <w:rPr>
          <w:rFonts w:ascii="Proxima Nova ExCn Rg" w:hAnsi="Proxima Nova ExCn Rg"/>
          <w:spacing w:val="6"/>
          <w:sz w:val="30"/>
          <w:szCs w:val="30"/>
        </w:rPr>
        <w:t>Корпорации, его супругой (супругом), близкими</w:t>
      </w:r>
      <w:r w:rsidRPr="006234F5">
        <w:rPr>
          <w:rFonts w:ascii="Proxima Nova ExCn Rg" w:hAnsi="Proxima Nova ExCn Rg"/>
          <w:sz w:val="30"/>
          <w:szCs w:val="30"/>
        </w:rPr>
        <w:t xml:space="preserve"> </w:t>
      </w:r>
      <w:r w:rsidRPr="006234F5">
        <w:rPr>
          <w:rFonts w:ascii="Proxima Nova ExCn Rg" w:hAnsi="Proxima Nova ExCn Rg"/>
          <w:spacing w:val="-4"/>
          <w:sz w:val="30"/>
          <w:szCs w:val="30"/>
        </w:rPr>
        <w:t>родственниками необоснованно высокого вознаграждения за создание произведений литературы</w:t>
      </w:r>
      <w:r w:rsidRPr="006234F5">
        <w:rPr>
          <w:rFonts w:ascii="Proxima Nova ExCn Rg" w:hAnsi="Proxima Nova ExCn Rg"/>
          <w:sz w:val="30"/>
          <w:szCs w:val="30"/>
        </w:rPr>
        <w:t>, науки, искусства, чтение лекций и иную преподавательскую деятельность;</w:t>
      </w:r>
    </w:p>
    <w:p w:rsidR="00CD3D28" w:rsidRPr="006234F5" w:rsidRDefault="00CD3D28" w:rsidP="006234F5">
      <w:pPr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 xml:space="preserve">- получении </w:t>
      </w:r>
      <w:r w:rsidR="00BD3DC4">
        <w:rPr>
          <w:rFonts w:ascii="Proxima Nova ExCn Rg" w:hAnsi="Proxima Nova ExCn Rg"/>
          <w:sz w:val="30"/>
          <w:szCs w:val="30"/>
        </w:rPr>
        <w:t xml:space="preserve">работником </w:t>
      </w:r>
      <w:r w:rsidRPr="006234F5">
        <w:rPr>
          <w:rFonts w:ascii="Proxima Nova ExCn Rg" w:hAnsi="Proxima Nova ExCn Rg"/>
          <w:sz w:val="30"/>
          <w:szCs w:val="30"/>
        </w:rPr>
        <w:t>Корпорации, его супругой (супругом), близкими родственниками кредитов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лиц.</w:t>
      </w:r>
    </w:p>
    <w:p w:rsidR="00CD3D28" w:rsidRPr="006234F5" w:rsidRDefault="00CD3D28" w:rsidP="006234F5">
      <w:pPr>
        <w:tabs>
          <w:tab w:val="center" w:pos="1560"/>
        </w:tabs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pacing w:val="6"/>
          <w:sz w:val="30"/>
          <w:szCs w:val="30"/>
        </w:rPr>
        <w:t>- </w:t>
      </w:r>
      <w:r w:rsidRPr="006234F5">
        <w:rPr>
          <w:rFonts w:ascii="Proxima Nova ExCn Rg" w:hAnsi="Proxima Nova ExCn Rg"/>
          <w:sz w:val="30"/>
          <w:szCs w:val="30"/>
        </w:rPr>
        <w:t xml:space="preserve">совершении частых или крупных следок с субъектами предпринимательской деятельности, владельцами которых или руководящие должности в которых замещают родственники </w:t>
      </w:r>
      <w:r w:rsidR="00BD3DC4">
        <w:rPr>
          <w:rFonts w:ascii="Proxima Nova ExCn Rg" w:hAnsi="Proxima Nova ExCn Rg"/>
          <w:sz w:val="30"/>
          <w:szCs w:val="30"/>
        </w:rPr>
        <w:t>работника</w:t>
      </w:r>
      <w:r w:rsidRPr="006234F5">
        <w:rPr>
          <w:rFonts w:ascii="Proxima Nova ExCn Rg" w:hAnsi="Proxima Nova ExCn Rg"/>
          <w:sz w:val="30"/>
          <w:szCs w:val="30"/>
        </w:rPr>
        <w:t>;</w:t>
      </w:r>
    </w:p>
    <w:p w:rsidR="00CD3D28" w:rsidRPr="006234F5" w:rsidRDefault="00CD3D28" w:rsidP="006234F5">
      <w:pPr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pacing w:val="-6"/>
          <w:sz w:val="30"/>
          <w:szCs w:val="30"/>
        </w:rPr>
        <w:t>- совершении финансово-хозяйственных операций с очевидными (даже не для специалиста</w:t>
      </w:r>
      <w:r w:rsidRPr="006234F5">
        <w:rPr>
          <w:rFonts w:ascii="Proxima Nova ExCn Rg" w:hAnsi="Proxima Nova ExCn Rg"/>
          <w:sz w:val="30"/>
          <w:szCs w:val="30"/>
        </w:rPr>
        <w:t>) нарушениями действующего законодательства</w:t>
      </w:r>
      <w:r w:rsidR="00A26D91" w:rsidRPr="006234F5">
        <w:rPr>
          <w:rFonts w:ascii="Proxima Nova ExCn Rg" w:hAnsi="Proxima Nova ExCn Rg"/>
          <w:sz w:val="30"/>
          <w:szCs w:val="30"/>
        </w:rPr>
        <w:t>.</w:t>
      </w:r>
    </w:p>
    <w:p w:rsidR="0041380D" w:rsidRPr="006234F5" w:rsidRDefault="0041380D" w:rsidP="006234F5">
      <w:pPr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 xml:space="preserve">Наличие признаков, указанных в пунктах 1 и 2 раздела </w:t>
      </w:r>
      <w:r w:rsidRPr="006234F5">
        <w:rPr>
          <w:rFonts w:ascii="Proxima Nova ExCn Rg" w:hAnsi="Proxima Nova ExCn Rg"/>
          <w:sz w:val="30"/>
          <w:szCs w:val="30"/>
          <w:lang w:val="en-US"/>
        </w:rPr>
        <w:t>IV</w:t>
      </w:r>
      <w:r w:rsidRPr="006234F5">
        <w:rPr>
          <w:rFonts w:ascii="Proxima Nova ExCn Rg" w:hAnsi="Proxima Nova ExCn Rg"/>
          <w:sz w:val="30"/>
          <w:szCs w:val="30"/>
        </w:rPr>
        <w:t xml:space="preserve"> </w:t>
      </w:r>
      <w:r w:rsidR="00CE097A" w:rsidRPr="006234F5">
        <w:rPr>
          <w:rFonts w:ascii="Proxima Nova ExCn Rg" w:hAnsi="Proxima Nova ExCn Rg"/>
          <w:sz w:val="30"/>
          <w:szCs w:val="30"/>
        </w:rPr>
        <w:t>может свидетельствовать о возникновении коррупционного риска.</w:t>
      </w:r>
      <w:r w:rsidRPr="006234F5">
        <w:rPr>
          <w:rFonts w:ascii="Proxima Nova ExCn Rg" w:hAnsi="Proxima Nova ExCn Rg"/>
          <w:sz w:val="30"/>
          <w:szCs w:val="30"/>
        </w:rPr>
        <w:t xml:space="preserve"> </w:t>
      </w:r>
    </w:p>
    <w:p w:rsidR="00CE097A" w:rsidRPr="006234F5" w:rsidRDefault="00CE097A" w:rsidP="006234F5">
      <w:pPr>
        <w:spacing w:line="288" w:lineRule="auto"/>
        <w:ind w:firstLine="709"/>
        <w:jc w:val="both"/>
        <w:rPr>
          <w:rFonts w:ascii="Proxima Nova ExCn Rg" w:eastAsiaTheme="minorHAnsi" w:hAnsi="Proxima Nova ExCn Rg"/>
          <w:bCs/>
          <w:sz w:val="30"/>
          <w:szCs w:val="30"/>
          <w:lang w:eastAsia="en-US"/>
        </w:rPr>
      </w:pPr>
      <w:r w:rsidRPr="006234F5">
        <w:rPr>
          <w:rFonts w:ascii="Proxima Nova ExCn Rg" w:hAnsi="Proxima Nova ExCn Rg"/>
          <w:sz w:val="30"/>
          <w:szCs w:val="30"/>
        </w:rPr>
        <w:t>Руководители структурных подразделений (организационных единиц) Корпорации обязаны принимать меры по их минимизации либо устранении.</w:t>
      </w:r>
    </w:p>
    <w:p w:rsidR="00163F38" w:rsidRPr="006234F5" w:rsidRDefault="00163F38" w:rsidP="006234F5">
      <w:pPr>
        <w:pStyle w:val="ConsPlusCell"/>
        <w:numPr>
          <w:ilvl w:val="0"/>
          <w:numId w:val="37"/>
        </w:numPr>
        <w:tabs>
          <w:tab w:val="left" w:pos="1134"/>
        </w:tabs>
        <w:spacing w:line="288" w:lineRule="auto"/>
        <w:ind w:left="0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 xml:space="preserve">Минимизация коррупционных рисков либо их устранение достигается различными методами, например, регламентацией административных процедур исполнения соответствующей </w:t>
      </w:r>
      <w:proofErr w:type="spellStart"/>
      <w:r w:rsidRPr="006234F5">
        <w:rPr>
          <w:rFonts w:ascii="Proxima Nova ExCn Rg" w:hAnsi="Proxima Nova ExCn Rg"/>
          <w:sz w:val="30"/>
          <w:szCs w:val="30"/>
        </w:rPr>
        <w:t>коррупционно</w:t>
      </w:r>
      <w:proofErr w:type="spellEnd"/>
      <w:r w:rsidRPr="006234F5">
        <w:rPr>
          <w:rFonts w:ascii="Proxima Nova ExCn Rg" w:hAnsi="Proxima Nova ExCn Rg"/>
          <w:sz w:val="30"/>
          <w:szCs w:val="30"/>
        </w:rPr>
        <w:t>-опасной функции, их упрощением либо исключением, установлением препятствий (ограничений), затрудняющих реализацию коррупционных схем.</w:t>
      </w:r>
    </w:p>
    <w:p w:rsidR="00163F38" w:rsidRPr="006234F5" w:rsidRDefault="00163F38" w:rsidP="006234F5">
      <w:pPr>
        <w:pStyle w:val="ConsPlusCell"/>
        <w:tabs>
          <w:tab w:val="left" w:pos="1134"/>
        </w:tabs>
        <w:spacing w:line="288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pacing w:val="-6"/>
          <w:sz w:val="30"/>
          <w:szCs w:val="30"/>
        </w:rPr>
        <w:t>Регламентация административных процедур позволяет снизить степень угрозы возникновения</w:t>
      </w:r>
      <w:r w:rsidRPr="006234F5">
        <w:rPr>
          <w:rFonts w:ascii="Proxima Nova ExCn Rg" w:hAnsi="Proxima Nova ExCn Rg"/>
          <w:sz w:val="30"/>
          <w:szCs w:val="30"/>
        </w:rPr>
        <w:t xml:space="preserve"> коррупции в связи со следующим: </w:t>
      </w:r>
    </w:p>
    <w:p w:rsidR="00163F38" w:rsidRPr="006234F5" w:rsidRDefault="00163F38" w:rsidP="006234F5">
      <w:pPr>
        <w:pStyle w:val="Default"/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pacing w:val="4"/>
          <w:sz w:val="30"/>
          <w:szCs w:val="30"/>
        </w:rPr>
        <w:t xml:space="preserve">- значительно уменьшается риск отклонения </w:t>
      </w:r>
      <w:r w:rsidR="005C5237">
        <w:rPr>
          <w:rFonts w:ascii="Proxima Nova ExCn Rg" w:hAnsi="Proxima Nova ExCn Rg"/>
          <w:spacing w:val="4"/>
          <w:sz w:val="30"/>
          <w:szCs w:val="30"/>
        </w:rPr>
        <w:t>действий работника</w:t>
      </w:r>
      <w:r w:rsidRPr="006234F5">
        <w:rPr>
          <w:rFonts w:ascii="Proxima Nova ExCn Rg" w:hAnsi="Proxima Nova ExCn Rg"/>
          <w:spacing w:val="4"/>
          <w:sz w:val="30"/>
          <w:szCs w:val="30"/>
        </w:rPr>
        <w:t xml:space="preserve"> Корпорации при</w:t>
      </w:r>
      <w:r w:rsidRPr="006234F5">
        <w:rPr>
          <w:rFonts w:ascii="Proxima Nova ExCn Rg" w:hAnsi="Proxima Nova ExCn Rg"/>
          <w:sz w:val="30"/>
          <w:szCs w:val="30"/>
        </w:rPr>
        <w:t xml:space="preserve"> </w:t>
      </w:r>
      <w:r w:rsidRPr="006234F5">
        <w:rPr>
          <w:rFonts w:ascii="Proxima Nova ExCn Rg" w:hAnsi="Proxima Nova ExCn Rg"/>
          <w:spacing w:val="-6"/>
          <w:sz w:val="30"/>
          <w:szCs w:val="30"/>
        </w:rPr>
        <w:t>реализации должностных полномочий от достижения закрепленной цели возникших правоотношений;</w:t>
      </w:r>
      <w:r w:rsidRPr="006234F5">
        <w:rPr>
          <w:rFonts w:ascii="Proxima Nova ExCn Rg" w:hAnsi="Proxima Nova ExCn Rg"/>
          <w:sz w:val="30"/>
          <w:szCs w:val="30"/>
        </w:rPr>
        <w:t xml:space="preserve"> </w:t>
      </w:r>
    </w:p>
    <w:p w:rsidR="00163F38" w:rsidRPr="006234F5" w:rsidRDefault="00163F38" w:rsidP="006234F5">
      <w:pPr>
        <w:pStyle w:val="Default"/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 xml:space="preserve">- снижается степень </w:t>
      </w:r>
      <w:r w:rsidRPr="00EC2CBC">
        <w:rPr>
          <w:rFonts w:ascii="Proxima Nova ExCn Rg" w:hAnsi="Proxima Nova ExCn Rg"/>
          <w:sz w:val="30"/>
          <w:szCs w:val="30"/>
        </w:rPr>
        <w:t>усмотрения</w:t>
      </w:r>
      <w:r w:rsidRPr="006234F5">
        <w:rPr>
          <w:rFonts w:ascii="Proxima Nova ExCn Rg" w:hAnsi="Proxima Nova ExCn Rg"/>
          <w:sz w:val="30"/>
          <w:szCs w:val="30"/>
        </w:rPr>
        <w:t xml:space="preserve"> </w:t>
      </w:r>
      <w:r w:rsidR="005C5237">
        <w:rPr>
          <w:rFonts w:ascii="Proxima Nova ExCn Rg" w:hAnsi="Proxima Nova ExCn Rg"/>
          <w:sz w:val="30"/>
          <w:szCs w:val="30"/>
        </w:rPr>
        <w:t>работником</w:t>
      </w:r>
      <w:r w:rsidRPr="006234F5">
        <w:rPr>
          <w:rFonts w:ascii="Proxima Nova ExCn Rg" w:hAnsi="Proxima Nova ExCn Rg"/>
          <w:sz w:val="30"/>
          <w:szCs w:val="30"/>
        </w:rPr>
        <w:t xml:space="preserve"> Корпорации при принятии управленческих решений; </w:t>
      </w:r>
    </w:p>
    <w:p w:rsidR="00163F38" w:rsidRPr="006234F5" w:rsidRDefault="00163F38" w:rsidP="006234F5">
      <w:pPr>
        <w:pStyle w:val="Default"/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 xml:space="preserve">- создаются условия для осуществления надлежащего контроля за процессом принятия </w:t>
      </w:r>
      <w:r w:rsidRPr="006234F5">
        <w:rPr>
          <w:rFonts w:ascii="Proxima Nova ExCn Rg" w:hAnsi="Proxima Nova ExCn Rg"/>
          <w:spacing w:val="4"/>
          <w:sz w:val="30"/>
          <w:szCs w:val="30"/>
        </w:rPr>
        <w:t>управленческих решений, что при необходимости позволяет корректировать ошибочные</w:t>
      </w:r>
      <w:r w:rsidRPr="006234F5">
        <w:rPr>
          <w:rFonts w:ascii="Proxima Nova ExCn Rg" w:hAnsi="Proxima Nova ExCn Rg"/>
          <w:sz w:val="30"/>
          <w:szCs w:val="30"/>
        </w:rPr>
        <w:t xml:space="preserve"> решения, не дожидаясь развития конфликтной ситуации; </w:t>
      </w:r>
    </w:p>
    <w:p w:rsidR="00163F38" w:rsidRPr="006234F5" w:rsidRDefault="00163F38" w:rsidP="006234F5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pacing w:val="6"/>
          <w:sz w:val="30"/>
          <w:szCs w:val="30"/>
        </w:rPr>
        <w:t xml:space="preserve">- обеспечивается единообразное осуществление функций </w:t>
      </w:r>
      <w:r w:rsidR="005C5237">
        <w:rPr>
          <w:rFonts w:ascii="Proxima Nova ExCn Rg" w:hAnsi="Proxima Nova ExCn Rg"/>
          <w:spacing w:val="6"/>
          <w:sz w:val="30"/>
          <w:szCs w:val="30"/>
        </w:rPr>
        <w:t>работником</w:t>
      </w:r>
      <w:r w:rsidRPr="006234F5">
        <w:rPr>
          <w:rFonts w:ascii="Proxima Nova ExCn Rg" w:hAnsi="Proxima Nova ExCn Rg"/>
          <w:sz w:val="30"/>
          <w:szCs w:val="30"/>
        </w:rPr>
        <w:t xml:space="preserve"> Корпорации</w:t>
      </w:r>
      <w:r w:rsidR="006F3EED" w:rsidRPr="006234F5">
        <w:rPr>
          <w:rFonts w:ascii="Proxima Nova ExCn Rg" w:hAnsi="Proxima Nova ExCn Rg"/>
          <w:sz w:val="30"/>
          <w:szCs w:val="30"/>
        </w:rPr>
        <w:t>.</w:t>
      </w:r>
    </w:p>
    <w:p w:rsidR="00163F38" w:rsidRPr="006234F5" w:rsidRDefault="00163F38" w:rsidP="006234F5">
      <w:pPr>
        <w:pStyle w:val="ConsNormal"/>
        <w:spacing w:line="288" w:lineRule="auto"/>
        <w:ind w:right="0" w:firstLine="709"/>
        <w:jc w:val="both"/>
        <w:rPr>
          <w:rFonts w:ascii="Proxima Nova ExCn Rg" w:hAnsi="Proxima Nova ExCn Rg" w:cs="Times New Roman"/>
          <w:sz w:val="30"/>
          <w:szCs w:val="30"/>
        </w:rPr>
      </w:pPr>
      <w:r w:rsidRPr="006234F5">
        <w:rPr>
          <w:rFonts w:ascii="Proxima Nova ExCn Rg" w:hAnsi="Proxima Nova ExCn Rg" w:cs="Times New Roman"/>
          <w:spacing w:val="4"/>
          <w:sz w:val="30"/>
          <w:szCs w:val="30"/>
        </w:rPr>
        <w:t>При этом дробление административных процедур на дополнительные стадии с их</w:t>
      </w:r>
      <w:r w:rsidRPr="006234F5">
        <w:rPr>
          <w:rFonts w:ascii="Proxima Nova ExCn Rg" w:hAnsi="Proxima Nova ExCn Rg" w:cs="Times New Roman"/>
          <w:sz w:val="30"/>
          <w:szCs w:val="30"/>
        </w:rPr>
        <w:t xml:space="preserve"> закреплением за независимыми друг от друга </w:t>
      </w:r>
      <w:r w:rsidR="00207F6C">
        <w:rPr>
          <w:rFonts w:ascii="Proxima Nova ExCn Rg" w:hAnsi="Proxima Nova ExCn Rg" w:cs="Times New Roman"/>
          <w:sz w:val="30"/>
          <w:szCs w:val="30"/>
        </w:rPr>
        <w:t>работниками</w:t>
      </w:r>
      <w:r w:rsidRPr="006234F5">
        <w:rPr>
          <w:rFonts w:ascii="Proxima Nova ExCn Rg" w:hAnsi="Proxima Nova ExCn Rg" w:cs="Times New Roman"/>
          <w:sz w:val="30"/>
          <w:szCs w:val="30"/>
        </w:rPr>
        <w:t xml:space="preserve"> позволит обеспечить взаимный контроль.</w:t>
      </w:r>
    </w:p>
    <w:p w:rsidR="00E87E1E" w:rsidRPr="006234F5" w:rsidRDefault="00E87E1E" w:rsidP="006234F5">
      <w:pPr>
        <w:pStyle w:val="Style13"/>
        <w:widowControl/>
        <w:tabs>
          <w:tab w:val="left" w:pos="1435"/>
        </w:tabs>
        <w:spacing w:line="288" w:lineRule="auto"/>
        <w:ind w:firstLine="710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6"/>
          <w:sz w:val="30"/>
          <w:szCs w:val="30"/>
        </w:rPr>
        <w:t>В качестве установления препятствий (ограничений), затрудняющих реализацию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коррупционных схем, предлагается применять следующие меры:</w:t>
      </w:r>
    </w:p>
    <w:p w:rsidR="00E87E1E" w:rsidRPr="006234F5" w:rsidRDefault="00E87E1E" w:rsidP="006234F5">
      <w:pPr>
        <w:pStyle w:val="Style7"/>
        <w:widowControl/>
        <w:spacing w:line="288" w:lineRule="auto"/>
        <w:ind w:firstLine="715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- </w:t>
      </w:r>
      <w:r w:rsidR="00B26B3D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пров</w:t>
      </w:r>
      <w:r w:rsidR="00EC2CBC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едение</w:t>
      </w:r>
      <w:r w:rsidR="00B26B3D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проверк</w:t>
      </w:r>
      <w:r w:rsidR="00EC2CBC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и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наличия возможной </w:t>
      </w:r>
      <w:proofErr w:type="spellStart"/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аффилированности</w:t>
      </w:r>
      <w:proofErr w:type="spellEnd"/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между </w:t>
      </w:r>
      <w:r w:rsidR="00207F6C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представителем юридического лица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</w:t>
      </w:r>
      <w:r w:rsidRPr="006234F5">
        <w:rPr>
          <w:rStyle w:val="FontStyle52"/>
          <w:rFonts w:ascii="Proxima Nova ExCn Rg" w:hAnsi="Proxima Nova ExCn Rg" w:cs="Times New Roman"/>
          <w:spacing w:val="6"/>
          <w:sz w:val="30"/>
          <w:szCs w:val="30"/>
        </w:rPr>
        <w:t xml:space="preserve">и работниками, </w:t>
      </w:r>
      <w:r w:rsidR="00B26B3D">
        <w:rPr>
          <w:rStyle w:val="FontStyle52"/>
          <w:rFonts w:ascii="Proxima Nova ExCn Rg" w:hAnsi="Proxima Nova ExCn Rg" w:cs="Times New Roman"/>
          <w:spacing w:val="6"/>
          <w:sz w:val="30"/>
          <w:szCs w:val="30"/>
        </w:rPr>
        <w:t>через возможности</w:t>
      </w:r>
      <w:r w:rsidRPr="006234F5">
        <w:rPr>
          <w:rStyle w:val="FontStyle52"/>
          <w:rFonts w:ascii="Proxima Nova ExCn Rg" w:hAnsi="Proxima Nova ExCn Rg" w:cs="Times New Roman"/>
          <w:spacing w:val="6"/>
          <w:sz w:val="30"/>
          <w:szCs w:val="30"/>
        </w:rPr>
        <w:t xml:space="preserve"> уполномоченн</w:t>
      </w:r>
      <w:r w:rsidR="00B26B3D">
        <w:rPr>
          <w:rStyle w:val="FontStyle52"/>
          <w:rFonts w:ascii="Proxima Nova ExCn Rg" w:hAnsi="Proxima Nova ExCn Rg" w:cs="Times New Roman"/>
          <w:spacing w:val="6"/>
          <w:sz w:val="30"/>
          <w:szCs w:val="30"/>
        </w:rPr>
        <w:t xml:space="preserve">ого </w:t>
      </w:r>
      <w:r w:rsidRPr="006234F5">
        <w:rPr>
          <w:rStyle w:val="FontStyle52"/>
          <w:rFonts w:ascii="Proxima Nova ExCn Rg" w:hAnsi="Proxima Nova ExCn Rg" w:cs="Times New Roman"/>
          <w:spacing w:val="6"/>
          <w:sz w:val="30"/>
          <w:szCs w:val="30"/>
        </w:rPr>
        <w:t>подразделени</w:t>
      </w:r>
      <w:r w:rsidR="00B26B3D">
        <w:rPr>
          <w:rStyle w:val="FontStyle52"/>
          <w:rFonts w:ascii="Proxima Nova ExCn Rg" w:hAnsi="Proxima Nova ExCn Rg" w:cs="Times New Roman"/>
          <w:spacing w:val="6"/>
          <w:sz w:val="30"/>
          <w:szCs w:val="30"/>
        </w:rPr>
        <w:t>я</w:t>
      </w:r>
      <w:r w:rsidRPr="006234F5">
        <w:rPr>
          <w:rStyle w:val="FontStyle52"/>
          <w:rFonts w:ascii="Proxima Nova ExCn Rg" w:hAnsi="Proxima Nova ExCn Rg" w:cs="Times New Roman"/>
          <w:spacing w:val="6"/>
          <w:sz w:val="30"/>
          <w:szCs w:val="30"/>
        </w:rPr>
        <w:t xml:space="preserve"> Корпорации (в частности, 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с использованием информационно-коммуникационных технологий);</w:t>
      </w:r>
    </w:p>
    <w:p w:rsidR="00E87E1E" w:rsidRPr="006234F5" w:rsidRDefault="00E87E1E" w:rsidP="006234F5">
      <w:pPr>
        <w:pStyle w:val="Style7"/>
        <w:widowControl/>
        <w:spacing w:line="288" w:lineRule="auto"/>
        <w:ind w:firstLine="706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- перераспределение функций между </w:t>
      </w:r>
      <w:r w:rsidR="00B26B3D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работниками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внутри </w:t>
      </w:r>
      <w:r w:rsidR="00B26B3D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подразделения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;</w:t>
      </w:r>
    </w:p>
    <w:p w:rsidR="00E87E1E" w:rsidRPr="006234F5" w:rsidRDefault="00E87E1E" w:rsidP="006234F5">
      <w:pPr>
        <w:pStyle w:val="Style7"/>
        <w:widowControl/>
        <w:spacing w:line="288" w:lineRule="auto"/>
        <w:ind w:firstLine="706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- введение или расширение </w:t>
      </w:r>
      <w:r w:rsidR="00C20477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форм взаимодействия </w:t>
      </w:r>
      <w:r w:rsidR="00B26B3D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работника </w:t>
      </w:r>
      <w:r w:rsidR="00391A1A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с </w:t>
      </w:r>
      <w:r w:rsidR="00B26B3D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представителем</w:t>
      </w:r>
      <w:r w:rsidR="00C20477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юридическ</w:t>
      </w:r>
      <w:r w:rsidR="00B26B3D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ого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</w:t>
      </w:r>
      <w:r w:rsidRPr="006234F5">
        <w:rPr>
          <w:rStyle w:val="FontStyle52"/>
          <w:rFonts w:ascii="Proxima Nova ExCn Rg" w:hAnsi="Proxima Nova ExCn Rg" w:cs="Times New Roman"/>
          <w:spacing w:val="2"/>
          <w:sz w:val="30"/>
          <w:szCs w:val="30"/>
        </w:rPr>
        <w:t>лиц</w:t>
      </w:r>
      <w:r w:rsidR="00B26B3D">
        <w:rPr>
          <w:rStyle w:val="FontStyle52"/>
          <w:rFonts w:ascii="Proxima Nova ExCn Rg" w:hAnsi="Proxima Nova ExCn Rg" w:cs="Times New Roman"/>
          <w:spacing w:val="2"/>
          <w:sz w:val="30"/>
          <w:szCs w:val="30"/>
        </w:rPr>
        <w:t>а</w:t>
      </w:r>
      <w:r w:rsidR="00EB6C46">
        <w:rPr>
          <w:rStyle w:val="FontStyle52"/>
          <w:rFonts w:ascii="Proxima Nova ExCn Rg" w:hAnsi="Proxima Nova ExCn Rg" w:cs="Times New Roman"/>
          <w:spacing w:val="2"/>
          <w:sz w:val="30"/>
          <w:szCs w:val="30"/>
        </w:rPr>
        <w:t>,</w:t>
      </w:r>
      <w:r w:rsidR="00B26B3D">
        <w:rPr>
          <w:rStyle w:val="FontStyle52"/>
          <w:rFonts w:ascii="Proxima Nova ExCn Rg" w:hAnsi="Proxima Nova ExCn Rg" w:cs="Times New Roman"/>
          <w:spacing w:val="2"/>
          <w:sz w:val="30"/>
          <w:szCs w:val="30"/>
        </w:rPr>
        <w:t xml:space="preserve"> н</w:t>
      </w:r>
      <w:r w:rsidRPr="006234F5">
        <w:rPr>
          <w:rStyle w:val="FontStyle52"/>
          <w:rFonts w:ascii="Proxima Nova ExCn Rg" w:hAnsi="Proxima Nova ExCn Rg" w:cs="Times New Roman"/>
          <w:spacing w:val="2"/>
          <w:sz w:val="30"/>
          <w:szCs w:val="30"/>
        </w:rPr>
        <w:t>апример, использование информационных технологий в качестве приоритетного направления для осуществления служебной деятельности (система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электронного обмена информацией);</w:t>
      </w:r>
    </w:p>
    <w:p w:rsidR="00E87E1E" w:rsidRPr="006234F5" w:rsidRDefault="00E87E1E" w:rsidP="006234F5">
      <w:pPr>
        <w:pStyle w:val="Style7"/>
        <w:widowControl/>
        <w:spacing w:line="288" w:lineRule="auto"/>
        <w:ind w:firstLine="725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4"/>
          <w:sz w:val="30"/>
          <w:szCs w:val="30"/>
        </w:rPr>
        <w:t xml:space="preserve">- исключение необходимости личного взаимодействия </w:t>
      </w:r>
      <w:r w:rsidR="00EB6C46">
        <w:rPr>
          <w:rStyle w:val="FontStyle52"/>
          <w:rFonts w:ascii="Proxima Nova ExCn Rg" w:hAnsi="Proxima Nova ExCn Rg" w:cs="Times New Roman"/>
          <w:spacing w:val="4"/>
          <w:sz w:val="30"/>
          <w:szCs w:val="30"/>
        </w:rPr>
        <w:t xml:space="preserve">работника 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с гражданами и юридическими лицами;</w:t>
      </w:r>
    </w:p>
    <w:p w:rsidR="00E87E1E" w:rsidRPr="006234F5" w:rsidRDefault="00E87E1E" w:rsidP="006234F5">
      <w:pPr>
        <w:pStyle w:val="Style7"/>
        <w:widowControl/>
        <w:spacing w:line="288" w:lineRule="auto"/>
        <w:ind w:firstLine="701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4"/>
          <w:sz w:val="30"/>
          <w:szCs w:val="30"/>
        </w:rPr>
        <w:t xml:space="preserve">- совершенствование механизма отбора </w:t>
      </w:r>
      <w:r w:rsidR="00EB6C46">
        <w:rPr>
          <w:rStyle w:val="FontStyle52"/>
          <w:rFonts w:ascii="Proxima Nova ExCn Rg" w:hAnsi="Proxima Nova ExCn Rg" w:cs="Times New Roman"/>
          <w:spacing w:val="4"/>
          <w:sz w:val="30"/>
          <w:szCs w:val="30"/>
        </w:rPr>
        <w:t>работников</w:t>
      </w:r>
      <w:r w:rsidRPr="006234F5">
        <w:rPr>
          <w:rStyle w:val="FontStyle52"/>
          <w:rFonts w:ascii="Proxima Nova ExCn Rg" w:hAnsi="Proxima Nova ExCn Rg" w:cs="Times New Roman"/>
          <w:spacing w:val="4"/>
          <w:sz w:val="30"/>
          <w:szCs w:val="30"/>
        </w:rPr>
        <w:t xml:space="preserve"> для включения в состав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комиссий, рабочих групп, принимающих управленческие решения;</w:t>
      </w:r>
    </w:p>
    <w:p w:rsidR="00E87E1E" w:rsidRPr="006234F5" w:rsidRDefault="00E87E1E" w:rsidP="006234F5">
      <w:pPr>
        <w:pStyle w:val="Style7"/>
        <w:widowControl/>
        <w:spacing w:line="288" w:lineRule="auto"/>
        <w:ind w:firstLine="709"/>
        <w:jc w:val="left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- сокращение сроков принятия управленческих решений;</w:t>
      </w:r>
    </w:p>
    <w:p w:rsidR="00E87E1E" w:rsidRPr="006234F5" w:rsidRDefault="00E87E1E" w:rsidP="006234F5">
      <w:pPr>
        <w:pStyle w:val="Style7"/>
        <w:widowControl/>
        <w:spacing w:line="288" w:lineRule="auto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4"/>
          <w:sz w:val="30"/>
          <w:szCs w:val="30"/>
        </w:rPr>
        <w:t>- установление регламентации способа и сроков совершения действий работником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при осуществлении </w:t>
      </w:r>
      <w:proofErr w:type="spellStart"/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коррупционно</w:t>
      </w:r>
      <w:proofErr w:type="spellEnd"/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-опасной функции;</w:t>
      </w:r>
    </w:p>
    <w:p w:rsidR="00E87E1E" w:rsidRPr="006234F5" w:rsidRDefault="00E87E1E" w:rsidP="006234F5">
      <w:pPr>
        <w:pStyle w:val="Style7"/>
        <w:widowControl/>
        <w:spacing w:line="288" w:lineRule="auto"/>
        <w:ind w:firstLine="691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- установление дополнительных форм отчетности </w:t>
      </w:r>
      <w:r w:rsidR="00B05E13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работником </w:t>
      </w:r>
      <w:r w:rsidR="00C20477"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о результатах принятых решений;</w:t>
      </w:r>
    </w:p>
    <w:p w:rsidR="00E87E1E" w:rsidRPr="006234F5" w:rsidRDefault="00E87E1E" w:rsidP="006234F5">
      <w:pPr>
        <w:pStyle w:val="Style7"/>
        <w:widowControl/>
        <w:spacing w:line="288" w:lineRule="auto"/>
        <w:ind w:firstLine="567"/>
        <w:jc w:val="left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- сокращение ситуаций единоличного принятия решений;</w:t>
      </w:r>
    </w:p>
    <w:p w:rsidR="00E87E1E" w:rsidRPr="006234F5" w:rsidRDefault="00E87E1E" w:rsidP="006234F5">
      <w:pPr>
        <w:pStyle w:val="Style7"/>
        <w:widowControl/>
        <w:spacing w:line="288" w:lineRule="auto"/>
        <w:ind w:firstLine="567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2"/>
          <w:sz w:val="30"/>
          <w:szCs w:val="30"/>
        </w:rPr>
        <w:t>- проведени</w:t>
      </w:r>
      <w:r w:rsidR="00391A1A">
        <w:rPr>
          <w:rStyle w:val="FontStyle52"/>
          <w:rFonts w:ascii="Proxima Nova ExCn Rg" w:hAnsi="Proxima Nova ExCn Rg" w:cs="Times New Roman"/>
          <w:spacing w:val="2"/>
          <w:sz w:val="30"/>
          <w:szCs w:val="30"/>
        </w:rPr>
        <w:t>е</w:t>
      </w:r>
      <w:r w:rsidRPr="006234F5">
        <w:rPr>
          <w:rStyle w:val="FontStyle52"/>
          <w:rFonts w:ascii="Proxima Nova ExCn Rg" w:hAnsi="Proxima Nova ExCn Rg" w:cs="Times New Roman"/>
          <w:spacing w:val="2"/>
          <w:sz w:val="30"/>
          <w:szCs w:val="30"/>
        </w:rPr>
        <w:t xml:space="preserve"> разъяснительной и иной профилактической работы для существенного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</w:t>
      </w:r>
      <w:r w:rsidRPr="006234F5">
        <w:rPr>
          <w:rStyle w:val="FontStyle52"/>
          <w:rFonts w:ascii="Proxima Nova ExCn Rg" w:hAnsi="Proxima Nova ExCn Rg" w:cs="Times New Roman"/>
          <w:spacing w:val="2"/>
          <w:sz w:val="30"/>
          <w:szCs w:val="30"/>
        </w:rPr>
        <w:t xml:space="preserve">снижения возможностей коррупционного поведения при исполнении </w:t>
      </w:r>
      <w:proofErr w:type="spellStart"/>
      <w:r w:rsidRPr="006234F5">
        <w:rPr>
          <w:rStyle w:val="FontStyle52"/>
          <w:rFonts w:ascii="Proxima Nova ExCn Rg" w:hAnsi="Proxima Nova ExCn Rg" w:cs="Times New Roman"/>
          <w:spacing w:val="2"/>
          <w:sz w:val="30"/>
          <w:szCs w:val="30"/>
        </w:rPr>
        <w:t>коррупционно</w:t>
      </w:r>
      <w:proofErr w:type="spellEnd"/>
      <w:r w:rsidRPr="006234F5">
        <w:rPr>
          <w:rStyle w:val="FontStyle52"/>
          <w:rFonts w:ascii="Proxima Nova ExCn Rg" w:hAnsi="Proxima Nova ExCn Rg" w:cs="Times New Roman"/>
          <w:spacing w:val="2"/>
          <w:sz w:val="30"/>
          <w:szCs w:val="30"/>
        </w:rPr>
        <w:t>-опасных</w:t>
      </w: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 xml:space="preserve"> функций;</w:t>
      </w:r>
    </w:p>
    <w:p w:rsidR="00E87E1E" w:rsidRPr="006234F5" w:rsidRDefault="00E87E1E" w:rsidP="006234F5">
      <w:pPr>
        <w:pStyle w:val="Style7"/>
        <w:widowControl/>
        <w:spacing w:line="288" w:lineRule="auto"/>
        <w:ind w:firstLine="701"/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</w:pPr>
      <w:r w:rsidRPr="006234F5">
        <w:rPr>
          <w:rStyle w:val="FontStyle52"/>
          <w:rFonts w:ascii="Proxima Nova ExCn Rg" w:hAnsi="Proxima Nova ExCn Rg" w:cs="Times New Roman"/>
          <w:spacing w:val="0"/>
          <w:sz w:val="30"/>
          <w:szCs w:val="30"/>
        </w:rPr>
        <w:t>- обеспечение повседневного контроля за соблюдением работниками этических норм поведения.</w:t>
      </w:r>
    </w:p>
    <w:p w:rsidR="00D24982" w:rsidRPr="006234F5" w:rsidRDefault="00EF6DF7" w:rsidP="006234F5">
      <w:pPr>
        <w:pStyle w:val="a3"/>
        <w:numPr>
          <w:ilvl w:val="0"/>
          <w:numId w:val="39"/>
        </w:numPr>
        <w:spacing w:line="288" w:lineRule="auto"/>
        <w:ind w:left="0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pacing w:val="2"/>
          <w:sz w:val="30"/>
          <w:szCs w:val="30"/>
        </w:rPr>
        <w:t>Осуществление на системной основе мероприятий, указанных в настоящем разделе,</w:t>
      </w:r>
      <w:r w:rsidRPr="006234F5">
        <w:rPr>
          <w:rFonts w:ascii="Proxima Nova ExCn Rg" w:hAnsi="Proxima Nova ExCn Rg"/>
          <w:sz w:val="30"/>
          <w:szCs w:val="30"/>
        </w:rPr>
        <w:t xml:space="preserve"> позволит устранить коррупционные риски в конкретных управленческих процессах</w:t>
      </w:r>
      <w:r w:rsidR="004A5036">
        <w:rPr>
          <w:rFonts w:ascii="Proxima Nova ExCn Rg" w:hAnsi="Proxima Nova ExCn Rg"/>
          <w:sz w:val="30"/>
          <w:szCs w:val="30"/>
        </w:rPr>
        <w:t xml:space="preserve"> структурных подразделений (организационных единиц) Корпорации при</w:t>
      </w:r>
      <w:r w:rsidRPr="006234F5">
        <w:rPr>
          <w:rFonts w:ascii="Proxima Nova ExCn Rg" w:hAnsi="Proxima Nova ExCn Rg"/>
          <w:sz w:val="30"/>
          <w:szCs w:val="30"/>
        </w:rPr>
        <w:t xml:space="preserve"> реализации </w:t>
      </w:r>
      <w:proofErr w:type="spellStart"/>
      <w:r w:rsidRPr="006234F5">
        <w:rPr>
          <w:rFonts w:ascii="Proxima Nova ExCn Rg" w:hAnsi="Proxima Nova ExCn Rg"/>
          <w:sz w:val="30"/>
          <w:szCs w:val="30"/>
        </w:rPr>
        <w:t>коррупционно</w:t>
      </w:r>
      <w:proofErr w:type="spellEnd"/>
      <w:r w:rsidRPr="006234F5">
        <w:rPr>
          <w:rFonts w:ascii="Proxima Nova ExCn Rg" w:hAnsi="Proxima Nova ExCn Rg"/>
          <w:sz w:val="30"/>
          <w:szCs w:val="30"/>
        </w:rPr>
        <w:t>-опасных функций либо минимизировать их</w:t>
      </w:r>
      <w:r w:rsidR="004A5036">
        <w:rPr>
          <w:rFonts w:ascii="Proxima Nova ExCn Rg" w:hAnsi="Proxima Nova ExCn Rg"/>
          <w:sz w:val="30"/>
          <w:szCs w:val="30"/>
        </w:rPr>
        <w:t xml:space="preserve"> последствия.</w:t>
      </w:r>
    </w:p>
    <w:p w:rsidR="00D24982" w:rsidRPr="006234F5" w:rsidRDefault="00D24982" w:rsidP="006234F5">
      <w:pPr>
        <w:spacing w:line="288" w:lineRule="auto"/>
        <w:jc w:val="both"/>
        <w:rPr>
          <w:rFonts w:ascii="Proxima Nova ExCn Rg" w:hAnsi="Proxima Nova ExCn Rg"/>
          <w:sz w:val="30"/>
          <w:szCs w:val="30"/>
        </w:rPr>
      </w:pPr>
    </w:p>
    <w:p w:rsidR="000233B0" w:rsidRPr="006234F5" w:rsidRDefault="000233B0" w:rsidP="006234F5">
      <w:pPr>
        <w:autoSpaceDE w:val="0"/>
        <w:autoSpaceDN w:val="0"/>
        <w:adjustRightInd w:val="0"/>
        <w:spacing w:line="288" w:lineRule="auto"/>
        <w:jc w:val="center"/>
        <w:rPr>
          <w:rFonts w:ascii="Proxima Nova ExCn Rg" w:hAnsi="Proxima Nova ExCn Rg"/>
          <w:b/>
          <w:sz w:val="30"/>
          <w:szCs w:val="30"/>
        </w:rPr>
      </w:pPr>
      <w:r w:rsidRPr="006234F5">
        <w:rPr>
          <w:rFonts w:ascii="Proxima Nova ExCn Rg" w:hAnsi="Proxima Nova ExCn Rg"/>
          <w:b/>
          <w:sz w:val="30"/>
          <w:szCs w:val="30"/>
          <w:lang w:val="en-US"/>
        </w:rPr>
        <w:t>V</w:t>
      </w:r>
      <w:r w:rsidRPr="006234F5">
        <w:rPr>
          <w:rFonts w:ascii="Proxima Nova ExCn Rg" w:hAnsi="Proxima Nova ExCn Rg"/>
          <w:b/>
          <w:sz w:val="30"/>
          <w:szCs w:val="30"/>
        </w:rPr>
        <w:t>.</w:t>
      </w:r>
      <w:r w:rsidRPr="006234F5">
        <w:rPr>
          <w:rFonts w:ascii="Proxima Nova ExCn Rg" w:hAnsi="Proxima Nova ExCn Rg"/>
          <w:b/>
          <w:sz w:val="30"/>
          <w:szCs w:val="30"/>
          <w:lang w:val="en-US"/>
        </w:rPr>
        <w:t> </w:t>
      </w:r>
      <w:r w:rsidRPr="006234F5">
        <w:rPr>
          <w:rFonts w:ascii="Proxima Nova ExCn Rg" w:hAnsi="Proxima Nova ExCn Rg"/>
          <w:b/>
          <w:sz w:val="30"/>
          <w:szCs w:val="30"/>
        </w:rPr>
        <w:t>Мониторинг исполнения должностных обязанностей работниками Корпорации, деятельность которых связана с коррупционными рисками</w:t>
      </w:r>
    </w:p>
    <w:p w:rsidR="00D24982" w:rsidRPr="006234F5" w:rsidRDefault="00D24982" w:rsidP="006234F5">
      <w:pPr>
        <w:spacing w:line="288" w:lineRule="auto"/>
        <w:jc w:val="both"/>
        <w:rPr>
          <w:rFonts w:ascii="Proxima Nova ExCn Rg" w:hAnsi="Proxima Nova ExCn Rg"/>
          <w:sz w:val="30"/>
          <w:szCs w:val="30"/>
        </w:rPr>
      </w:pPr>
    </w:p>
    <w:p w:rsidR="000233B0" w:rsidRPr="006234F5" w:rsidRDefault="00236585" w:rsidP="006234F5">
      <w:pPr>
        <w:spacing w:line="288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pacing w:val="-4"/>
          <w:sz w:val="30"/>
          <w:szCs w:val="30"/>
        </w:rPr>
        <w:t>Мониторинг исполнения должностных</w:t>
      </w:r>
      <w:r w:rsidRPr="006234F5">
        <w:rPr>
          <w:rFonts w:ascii="Proxima Nova ExCn Rg" w:hAnsi="Proxima Nova ExCn Rg"/>
          <w:b/>
          <w:spacing w:val="-4"/>
          <w:sz w:val="30"/>
          <w:szCs w:val="30"/>
        </w:rPr>
        <w:t xml:space="preserve"> </w:t>
      </w:r>
      <w:r w:rsidRPr="006234F5">
        <w:rPr>
          <w:rFonts w:ascii="Proxima Nova ExCn Rg" w:hAnsi="Proxima Nova ExCn Rg"/>
          <w:spacing w:val="-4"/>
          <w:sz w:val="30"/>
          <w:szCs w:val="30"/>
        </w:rPr>
        <w:t>обязанностей работниками Корпорации, деятельность</w:t>
      </w:r>
      <w:r w:rsidRPr="006234F5">
        <w:rPr>
          <w:rFonts w:ascii="Proxima Nova ExCn Rg" w:hAnsi="Proxima Nova ExCn Rg"/>
          <w:sz w:val="30"/>
          <w:szCs w:val="30"/>
        </w:rPr>
        <w:t xml:space="preserve"> которых связана с коррупционными рисками</w:t>
      </w:r>
      <w:r w:rsidR="00CE097A" w:rsidRPr="006234F5">
        <w:rPr>
          <w:rFonts w:ascii="Proxima Nova ExCn Rg" w:hAnsi="Proxima Nova ExCn Rg"/>
          <w:sz w:val="30"/>
          <w:szCs w:val="30"/>
        </w:rPr>
        <w:t>,</w:t>
      </w:r>
      <w:r w:rsidRPr="006234F5">
        <w:rPr>
          <w:rFonts w:ascii="Proxima Nova ExCn Rg" w:hAnsi="Proxima Nova ExCn Rg"/>
          <w:sz w:val="30"/>
          <w:szCs w:val="30"/>
        </w:rPr>
        <w:t xml:space="preserve"> осуществляется </w:t>
      </w:r>
      <w:r w:rsidR="00A52842" w:rsidRPr="006234F5">
        <w:rPr>
          <w:rFonts w:ascii="Proxima Nova ExCn Rg" w:hAnsi="Proxima Nova ExCn Rg"/>
          <w:sz w:val="30"/>
          <w:szCs w:val="30"/>
        </w:rPr>
        <w:t>Д</w:t>
      </w:r>
      <w:r w:rsidR="00D14490" w:rsidRPr="006234F5">
        <w:rPr>
          <w:rFonts w:ascii="Proxima Nova ExCn Rg" w:hAnsi="Proxima Nova ExCn Rg"/>
          <w:sz w:val="30"/>
          <w:szCs w:val="30"/>
        </w:rPr>
        <w:t>Б</w:t>
      </w:r>
      <w:r w:rsidR="00A52842" w:rsidRPr="006234F5">
        <w:rPr>
          <w:rFonts w:ascii="Proxima Nova ExCn Rg" w:hAnsi="Proxima Nova ExCn Rg"/>
          <w:sz w:val="30"/>
          <w:szCs w:val="30"/>
        </w:rPr>
        <w:t>.</w:t>
      </w:r>
    </w:p>
    <w:p w:rsidR="000233B0" w:rsidRPr="006234F5" w:rsidRDefault="000233B0" w:rsidP="006234F5">
      <w:pPr>
        <w:spacing w:line="288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>Основными задачами мониторинга исполнения должностных</w:t>
      </w:r>
      <w:r w:rsidRPr="006234F5">
        <w:rPr>
          <w:rFonts w:ascii="Proxima Nova ExCn Rg" w:hAnsi="Proxima Nova ExCn Rg"/>
          <w:b/>
          <w:sz w:val="30"/>
          <w:szCs w:val="30"/>
        </w:rPr>
        <w:t xml:space="preserve"> </w:t>
      </w:r>
      <w:r w:rsidRPr="006234F5">
        <w:rPr>
          <w:rFonts w:ascii="Proxima Nova ExCn Rg" w:hAnsi="Proxima Nova ExCn Rg"/>
          <w:sz w:val="30"/>
          <w:szCs w:val="30"/>
        </w:rPr>
        <w:t xml:space="preserve">обязанностей работниками </w:t>
      </w:r>
      <w:r w:rsidRPr="006234F5">
        <w:rPr>
          <w:rFonts w:ascii="Proxima Nova ExCn Rg" w:hAnsi="Proxima Nova ExCn Rg"/>
          <w:spacing w:val="-8"/>
          <w:sz w:val="30"/>
          <w:szCs w:val="30"/>
        </w:rPr>
        <w:t>Корпорации, деятельность которых связана с коррупционными рисками (далее – мониторинг), являются:</w:t>
      </w:r>
    </w:p>
    <w:p w:rsidR="000233B0" w:rsidRPr="006234F5" w:rsidRDefault="00A52842" w:rsidP="006234F5">
      <w:pPr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 xml:space="preserve">- </w:t>
      </w:r>
      <w:r w:rsidR="000233B0" w:rsidRPr="006234F5">
        <w:rPr>
          <w:rFonts w:ascii="Proxima Nova ExCn Rg" w:hAnsi="Proxima Nova ExCn Rg"/>
          <w:sz w:val="30"/>
          <w:szCs w:val="30"/>
        </w:rPr>
        <w:t xml:space="preserve">своевременная фиксация отклонения действий </w:t>
      </w:r>
      <w:r w:rsidR="004A5036">
        <w:rPr>
          <w:rFonts w:ascii="Proxima Nova ExCn Rg" w:hAnsi="Proxima Nova ExCn Rg"/>
          <w:sz w:val="30"/>
          <w:szCs w:val="30"/>
        </w:rPr>
        <w:t>работника</w:t>
      </w:r>
      <w:r w:rsidR="000233B0" w:rsidRPr="006234F5">
        <w:rPr>
          <w:rFonts w:ascii="Proxima Nova ExCn Rg" w:hAnsi="Proxima Nova ExCn Rg"/>
          <w:sz w:val="30"/>
          <w:szCs w:val="30"/>
        </w:rPr>
        <w:t xml:space="preserve"> от установленных норм, правил служебного поведения;</w:t>
      </w:r>
    </w:p>
    <w:p w:rsidR="000233B0" w:rsidRPr="006234F5" w:rsidRDefault="00A52842" w:rsidP="006234F5">
      <w:pPr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pacing w:val="2"/>
          <w:sz w:val="30"/>
          <w:szCs w:val="30"/>
        </w:rPr>
        <w:t xml:space="preserve">- </w:t>
      </w:r>
      <w:r w:rsidR="000233B0" w:rsidRPr="006234F5">
        <w:rPr>
          <w:rFonts w:ascii="Proxima Nova ExCn Rg" w:hAnsi="Proxima Nova ExCn Rg"/>
          <w:spacing w:val="2"/>
          <w:sz w:val="30"/>
          <w:szCs w:val="30"/>
        </w:rPr>
        <w:t>выявление и анализ факторов, способствующих ненадлежащему исполнению либо</w:t>
      </w:r>
      <w:r w:rsidR="000233B0" w:rsidRPr="006234F5">
        <w:rPr>
          <w:rFonts w:ascii="Proxima Nova ExCn Rg" w:hAnsi="Proxima Nova ExCn Rg"/>
          <w:sz w:val="30"/>
          <w:szCs w:val="30"/>
        </w:rPr>
        <w:t xml:space="preserve"> превышению должностных полномочий;</w:t>
      </w:r>
    </w:p>
    <w:p w:rsidR="000233B0" w:rsidRPr="006234F5" w:rsidRDefault="00A52842" w:rsidP="006234F5">
      <w:pPr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z w:val="30"/>
          <w:szCs w:val="30"/>
        </w:rPr>
        <w:t xml:space="preserve">- </w:t>
      </w:r>
      <w:r w:rsidR="000233B0" w:rsidRPr="006234F5">
        <w:rPr>
          <w:rFonts w:ascii="Proxima Nova ExCn Rg" w:hAnsi="Proxima Nova ExCn Rg"/>
          <w:sz w:val="30"/>
          <w:szCs w:val="30"/>
        </w:rPr>
        <w:t>подготовка предложений по минимизации коррупционных рисков либо их устранению</w:t>
      </w:r>
      <w:r w:rsidR="007C416B">
        <w:rPr>
          <w:rFonts w:ascii="Proxima Nova ExCn Rg" w:hAnsi="Proxima Nova ExCn Rg"/>
          <w:sz w:val="30"/>
          <w:szCs w:val="30"/>
        </w:rPr>
        <w:t xml:space="preserve"> </w:t>
      </w:r>
      <w:r w:rsidR="000233B0" w:rsidRPr="006234F5">
        <w:rPr>
          <w:rFonts w:ascii="Proxima Nova ExCn Rg" w:hAnsi="Proxima Nova ExCn Rg"/>
          <w:sz w:val="30"/>
          <w:szCs w:val="30"/>
        </w:rPr>
        <w:t xml:space="preserve">в деятельности </w:t>
      </w:r>
      <w:r w:rsidR="005204B5" w:rsidRPr="00BD3DC4">
        <w:rPr>
          <w:rFonts w:ascii="Proxima Nova ExCn Rg" w:hAnsi="Proxima Nova ExCn Rg"/>
          <w:sz w:val="30"/>
          <w:szCs w:val="30"/>
        </w:rPr>
        <w:t>работника</w:t>
      </w:r>
      <w:r w:rsidRPr="006234F5">
        <w:rPr>
          <w:rFonts w:ascii="Proxima Nova ExCn Rg" w:hAnsi="Proxima Nova ExCn Rg"/>
          <w:sz w:val="30"/>
          <w:szCs w:val="30"/>
        </w:rPr>
        <w:t xml:space="preserve"> Корпорации</w:t>
      </w:r>
      <w:r w:rsidR="000233B0" w:rsidRPr="006234F5">
        <w:rPr>
          <w:rFonts w:ascii="Proxima Nova ExCn Rg" w:hAnsi="Proxima Nova ExCn Rg"/>
          <w:sz w:val="30"/>
          <w:szCs w:val="30"/>
        </w:rPr>
        <w:t>;</w:t>
      </w:r>
    </w:p>
    <w:p w:rsidR="000233B0" w:rsidRPr="006234F5" w:rsidRDefault="00A52842" w:rsidP="006234F5">
      <w:pPr>
        <w:spacing w:line="288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hAnsi="Proxima Nova ExCn Rg"/>
          <w:spacing w:val="4"/>
          <w:sz w:val="30"/>
          <w:szCs w:val="30"/>
        </w:rPr>
        <w:t xml:space="preserve">- </w:t>
      </w:r>
      <w:r w:rsidR="000233B0" w:rsidRPr="006234F5">
        <w:rPr>
          <w:rFonts w:ascii="Proxima Nova ExCn Rg" w:hAnsi="Proxima Nova ExCn Rg"/>
          <w:spacing w:val="4"/>
          <w:sz w:val="30"/>
          <w:szCs w:val="30"/>
        </w:rPr>
        <w:t xml:space="preserve">корректировка перечня </w:t>
      </w:r>
      <w:proofErr w:type="spellStart"/>
      <w:r w:rsidR="000233B0" w:rsidRPr="006234F5">
        <w:rPr>
          <w:rFonts w:ascii="Proxima Nova ExCn Rg" w:hAnsi="Proxima Nova ExCn Rg"/>
          <w:spacing w:val="4"/>
          <w:sz w:val="30"/>
          <w:szCs w:val="30"/>
        </w:rPr>
        <w:t>коррупционно</w:t>
      </w:r>
      <w:proofErr w:type="spellEnd"/>
      <w:r w:rsidR="000233B0" w:rsidRPr="006234F5">
        <w:rPr>
          <w:rFonts w:ascii="Proxima Nova ExCn Rg" w:hAnsi="Proxima Nova ExCn Rg"/>
          <w:spacing w:val="4"/>
          <w:sz w:val="30"/>
          <w:szCs w:val="30"/>
        </w:rPr>
        <w:t>-опасных функций и перечня должностей в</w:t>
      </w:r>
      <w:r w:rsidR="000233B0" w:rsidRPr="006234F5">
        <w:rPr>
          <w:rFonts w:ascii="Proxima Nova ExCn Rg" w:hAnsi="Proxima Nova ExCn Rg"/>
          <w:sz w:val="30"/>
          <w:szCs w:val="30"/>
        </w:rPr>
        <w:t xml:space="preserve"> Корпорации, замещение которых связано с коррупционными рисками.</w:t>
      </w:r>
    </w:p>
    <w:p w:rsidR="000233B0" w:rsidRPr="006234F5" w:rsidRDefault="000233B0" w:rsidP="006234F5">
      <w:pPr>
        <w:spacing w:line="288" w:lineRule="auto"/>
        <w:ind w:firstLine="709"/>
        <w:jc w:val="both"/>
        <w:rPr>
          <w:rFonts w:ascii="Proxima Nova ExCn Rg" w:eastAsiaTheme="minorHAnsi" w:hAnsi="Proxima Nova ExCn Rg"/>
          <w:bCs/>
          <w:sz w:val="30"/>
          <w:szCs w:val="30"/>
          <w:lang w:eastAsia="en-US"/>
        </w:rPr>
      </w:pPr>
      <w:r w:rsidRPr="006234F5">
        <w:rPr>
          <w:rFonts w:ascii="Proxima Nova ExCn Rg" w:hAnsi="Proxima Nova ExCn Rg"/>
          <w:sz w:val="30"/>
          <w:szCs w:val="30"/>
        </w:rPr>
        <w:t xml:space="preserve">Проведение мониторинга осуществляется </w:t>
      </w:r>
      <w:r w:rsidRPr="006234F5">
        <w:rPr>
          <w:rFonts w:ascii="Proxima Nova ExCn Rg" w:eastAsiaTheme="minorHAnsi" w:hAnsi="Proxima Nova ExCn Rg"/>
          <w:bCs/>
          <w:sz w:val="30"/>
          <w:szCs w:val="30"/>
          <w:lang w:eastAsia="en-US"/>
        </w:rPr>
        <w:t xml:space="preserve">путем сбора информации о признаках и фактах коррупционной деятельности </w:t>
      </w:r>
      <w:r w:rsidR="00EF6DF7" w:rsidRPr="006234F5">
        <w:rPr>
          <w:rFonts w:ascii="Proxima Nova ExCn Rg" w:eastAsiaTheme="minorHAnsi" w:hAnsi="Proxima Nova ExCn Rg"/>
          <w:bCs/>
          <w:sz w:val="30"/>
          <w:szCs w:val="30"/>
          <w:lang w:eastAsia="en-US"/>
        </w:rPr>
        <w:t>работников</w:t>
      </w:r>
      <w:r w:rsidR="00C20477" w:rsidRPr="006234F5">
        <w:rPr>
          <w:rFonts w:ascii="Proxima Nova ExCn Rg" w:eastAsiaTheme="minorHAnsi" w:hAnsi="Proxima Nova ExCn Rg"/>
          <w:bCs/>
          <w:sz w:val="30"/>
          <w:szCs w:val="30"/>
          <w:lang w:eastAsia="en-US"/>
        </w:rPr>
        <w:t>,</w:t>
      </w:r>
      <w:r w:rsidR="00EF6DF7" w:rsidRPr="006234F5">
        <w:rPr>
          <w:rFonts w:ascii="Proxima Nova ExCn Rg" w:eastAsiaTheme="minorHAnsi" w:hAnsi="Proxima Nova ExCn Rg"/>
          <w:bCs/>
          <w:sz w:val="30"/>
          <w:szCs w:val="30"/>
          <w:lang w:eastAsia="en-US"/>
        </w:rPr>
        <w:t xml:space="preserve"> </w:t>
      </w:r>
      <w:r w:rsidRPr="006234F5">
        <w:rPr>
          <w:rFonts w:ascii="Proxima Nova ExCn Rg" w:eastAsiaTheme="minorHAnsi" w:hAnsi="Proxima Nova ExCn Rg"/>
          <w:bCs/>
          <w:sz w:val="30"/>
          <w:szCs w:val="30"/>
          <w:lang w:eastAsia="en-US"/>
        </w:rPr>
        <w:t>должностных лиц</w:t>
      </w:r>
      <w:r w:rsidR="00EF6DF7" w:rsidRPr="006234F5">
        <w:rPr>
          <w:rFonts w:ascii="Proxima Nova ExCn Rg" w:eastAsiaTheme="minorHAnsi" w:hAnsi="Proxima Nova ExCn Rg"/>
          <w:bCs/>
          <w:sz w:val="30"/>
          <w:szCs w:val="30"/>
          <w:lang w:eastAsia="en-US"/>
        </w:rPr>
        <w:t>, по признакам</w:t>
      </w:r>
      <w:r w:rsidR="00CE097A" w:rsidRPr="006234F5">
        <w:rPr>
          <w:rFonts w:ascii="Proxima Nova ExCn Rg" w:eastAsiaTheme="minorHAnsi" w:hAnsi="Proxima Nova ExCn Rg"/>
          <w:bCs/>
          <w:sz w:val="30"/>
          <w:szCs w:val="30"/>
          <w:lang w:eastAsia="en-US"/>
        </w:rPr>
        <w:t>,</w:t>
      </w:r>
      <w:r w:rsidR="00EF6DF7" w:rsidRPr="006234F5">
        <w:rPr>
          <w:rFonts w:ascii="Proxima Nova ExCn Rg" w:eastAsiaTheme="minorHAnsi" w:hAnsi="Proxima Nova ExCn Rg"/>
          <w:bCs/>
          <w:sz w:val="30"/>
          <w:szCs w:val="30"/>
          <w:lang w:eastAsia="en-US"/>
        </w:rPr>
        <w:t xml:space="preserve"> указанны</w:t>
      </w:r>
      <w:r w:rsidR="00CE097A" w:rsidRPr="006234F5">
        <w:rPr>
          <w:rFonts w:ascii="Proxima Nova ExCn Rg" w:eastAsiaTheme="minorHAnsi" w:hAnsi="Proxima Nova ExCn Rg"/>
          <w:bCs/>
          <w:sz w:val="30"/>
          <w:szCs w:val="30"/>
          <w:lang w:eastAsia="en-US"/>
        </w:rPr>
        <w:t>м</w:t>
      </w:r>
      <w:r w:rsidR="00EF6DF7" w:rsidRPr="006234F5">
        <w:rPr>
          <w:rFonts w:ascii="Proxima Nova ExCn Rg" w:eastAsiaTheme="minorHAnsi" w:hAnsi="Proxima Nova ExCn Rg"/>
          <w:bCs/>
          <w:sz w:val="30"/>
          <w:szCs w:val="30"/>
          <w:lang w:eastAsia="en-US"/>
        </w:rPr>
        <w:t xml:space="preserve"> в пункте </w:t>
      </w:r>
      <w:r w:rsidR="00CE097A" w:rsidRPr="006234F5">
        <w:rPr>
          <w:rFonts w:ascii="Proxima Nova ExCn Rg" w:eastAsiaTheme="minorHAnsi" w:hAnsi="Proxima Nova ExCn Rg"/>
          <w:bCs/>
          <w:sz w:val="30"/>
          <w:szCs w:val="30"/>
          <w:lang w:eastAsia="en-US"/>
        </w:rPr>
        <w:t>1 и 2</w:t>
      </w:r>
      <w:r w:rsidR="00EF6DF7" w:rsidRPr="006234F5">
        <w:rPr>
          <w:rFonts w:ascii="Proxima Nova ExCn Rg" w:eastAsiaTheme="minorHAnsi" w:hAnsi="Proxima Nova ExCn Rg"/>
          <w:bCs/>
          <w:sz w:val="30"/>
          <w:szCs w:val="30"/>
          <w:lang w:eastAsia="en-US"/>
        </w:rPr>
        <w:t xml:space="preserve"> раздела </w:t>
      </w:r>
      <w:r w:rsidR="00EF6DF7" w:rsidRPr="006234F5">
        <w:rPr>
          <w:rFonts w:ascii="Proxima Nova ExCn Rg" w:eastAsiaTheme="minorHAnsi" w:hAnsi="Proxima Nova ExCn Rg"/>
          <w:bCs/>
          <w:sz w:val="30"/>
          <w:szCs w:val="30"/>
          <w:lang w:val="en-US" w:eastAsia="en-US"/>
        </w:rPr>
        <w:t>IV</w:t>
      </w:r>
      <w:r w:rsidR="00EF6DF7" w:rsidRPr="006234F5">
        <w:rPr>
          <w:rFonts w:ascii="Proxima Nova ExCn Rg" w:eastAsiaTheme="minorHAnsi" w:hAnsi="Proxima Nova ExCn Rg"/>
          <w:bCs/>
          <w:sz w:val="30"/>
          <w:szCs w:val="30"/>
          <w:lang w:eastAsia="en-US"/>
        </w:rPr>
        <w:t xml:space="preserve"> настоящих методических рекомендаций.</w:t>
      </w:r>
    </w:p>
    <w:p w:rsidR="009C6EEE" w:rsidRPr="006234F5" w:rsidRDefault="009C6EEE" w:rsidP="006234F5">
      <w:pPr>
        <w:autoSpaceDE w:val="0"/>
        <w:autoSpaceDN w:val="0"/>
        <w:adjustRightInd w:val="0"/>
        <w:spacing w:line="288" w:lineRule="auto"/>
        <w:ind w:firstLine="567"/>
        <w:jc w:val="both"/>
        <w:rPr>
          <w:rFonts w:ascii="Proxima Nova ExCn Rg" w:eastAsiaTheme="minorHAnsi" w:hAnsi="Proxima Nova ExCn Rg"/>
          <w:sz w:val="30"/>
          <w:szCs w:val="30"/>
          <w:lang w:eastAsia="en-US"/>
        </w:rPr>
      </w:pPr>
      <w:r w:rsidRPr="006234F5">
        <w:rPr>
          <w:rFonts w:ascii="Proxima Nova ExCn Rg" w:eastAsiaTheme="minorHAnsi" w:hAnsi="Proxima Nova ExCn Rg"/>
          <w:sz w:val="30"/>
          <w:szCs w:val="30"/>
          <w:lang w:eastAsia="en-US"/>
        </w:rPr>
        <w:t>Результатами проведения мониторинга являются:</w:t>
      </w:r>
    </w:p>
    <w:p w:rsidR="009C6EEE" w:rsidRPr="006234F5" w:rsidRDefault="009C6EEE" w:rsidP="006234F5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Proxima Nova ExCn Rg" w:eastAsiaTheme="minorHAnsi" w:hAnsi="Proxima Nova ExCn Rg"/>
          <w:sz w:val="30"/>
          <w:szCs w:val="30"/>
          <w:lang w:eastAsia="en-US"/>
        </w:rPr>
      </w:pPr>
      <w:r w:rsidRPr="006234F5">
        <w:rPr>
          <w:rFonts w:ascii="Proxima Nova ExCn Rg" w:eastAsiaTheme="minorHAnsi" w:hAnsi="Proxima Nova ExCn Rg"/>
          <w:spacing w:val="6"/>
          <w:sz w:val="30"/>
          <w:szCs w:val="30"/>
          <w:lang w:eastAsia="en-US"/>
        </w:rPr>
        <w:t xml:space="preserve">- подготовка материалов о несоблюдении </w:t>
      </w:r>
      <w:r w:rsidR="00D14490" w:rsidRPr="006234F5">
        <w:rPr>
          <w:rFonts w:ascii="Proxima Nova ExCn Rg" w:eastAsiaTheme="minorHAnsi" w:hAnsi="Proxima Nova ExCn Rg"/>
          <w:spacing w:val="6"/>
          <w:sz w:val="30"/>
          <w:szCs w:val="30"/>
          <w:lang w:eastAsia="en-US"/>
        </w:rPr>
        <w:t>работниками (</w:t>
      </w:r>
      <w:r w:rsidRPr="006234F5">
        <w:rPr>
          <w:rFonts w:ascii="Proxima Nova ExCn Rg" w:eastAsiaTheme="minorHAnsi" w:hAnsi="Proxima Nova ExCn Rg"/>
          <w:spacing w:val="6"/>
          <w:sz w:val="30"/>
          <w:szCs w:val="30"/>
          <w:lang w:eastAsia="en-US"/>
        </w:rPr>
        <w:t>должностными лицами</w:t>
      </w:r>
      <w:r w:rsidR="00D14490" w:rsidRPr="006234F5">
        <w:rPr>
          <w:rFonts w:ascii="Proxima Nova ExCn Rg" w:eastAsiaTheme="minorHAnsi" w:hAnsi="Proxima Nova ExCn Rg"/>
          <w:spacing w:val="6"/>
          <w:sz w:val="30"/>
          <w:szCs w:val="30"/>
          <w:lang w:eastAsia="en-US"/>
        </w:rPr>
        <w:t>)</w:t>
      </w:r>
      <w:r w:rsidR="00D14490" w:rsidRPr="006234F5">
        <w:rPr>
          <w:rFonts w:ascii="Proxima Nova ExCn Rg" w:eastAsiaTheme="minorHAnsi" w:hAnsi="Proxima Nova ExCn Rg"/>
          <w:sz w:val="30"/>
          <w:szCs w:val="30"/>
          <w:lang w:eastAsia="en-US"/>
        </w:rPr>
        <w:t xml:space="preserve"> Корпорации</w:t>
      </w:r>
      <w:r w:rsidRPr="006234F5">
        <w:rPr>
          <w:rFonts w:ascii="Proxima Nova ExCn Rg" w:eastAsiaTheme="minorHAnsi" w:hAnsi="Proxima Nova ExCn Rg"/>
          <w:sz w:val="30"/>
          <w:szCs w:val="30"/>
          <w:lang w:eastAsia="en-US"/>
        </w:rPr>
        <w:t xml:space="preserve"> при исполнении должностных обязанностей</w:t>
      </w:r>
      <w:r w:rsidR="00C20477" w:rsidRPr="006234F5">
        <w:rPr>
          <w:rFonts w:ascii="Proxima Nova ExCn Rg" w:eastAsiaTheme="minorHAnsi" w:hAnsi="Proxima Nova ExCn Rg"/>
          <w:sz w:val="30"/>
          <w:szCs w:val="30"/>
          <w:lang w:eastAsia="en-US"/>
        </w:rPr>
        <w:t>,</w:t>
      </w:r>
      <w:r w:rsidRPr="006234F5">
        <w:rPr>
          <w:rFonts w:ascii="Proxima Nova ExCn Rg" w:eastAsiaTheme="minorHAnsi" w:hAnsi="Proxima Nova ExCn Rg"/>
          <w:sz w:val="30"/>
          <w:szCs w:val="30"/>
          <w:lang w:eastAsia="en-US"/>
        </w:rPr>
        <w:t xml:space="preserve"> требований к служебному поведению</w:t>
      </w:r>
      <w:r w:rsidR="004A5036">
        <w:rPr>
          <w:rFonts w:ascii="Proxima Nova ExCn Rg" w:eastAsiaTheme="minorHAnsi" w:hAnsi="Proxima Nova ExCn Rg"/>
          <w:sz w:val="30"/>
          <w:szCs w:val="30"/>
          <w:lang w:eastAsia="en-US"/>
        </w:rPr>
        <w:t xml:space="preserve"> </w:t>
      </w:r>
      <w:r w:rsidRPr="006234F5">
        <w:rPr>
          <w:rFonts w:ascii="Proxima Nova ExCn Rg" w:eastAsiaTheme="minorHAnsi" w:hAnsi="Proxima Nova ExCn Rg"/>
          <w:sz w:val="30"/>
          <w:szCs w:val="30"/>
          <w:lang w:eastAsia="en-US"/>
        </w:rPr>
        <w:t>и (или) требований об урегулировании конфликта интересов;</w:t>
      </w:r>
    </w:p>
    <w:p w:rsidR="009C6EEE" w:rsidRPr="006234F5" w:rsidRDefault="009C6EEE" w:rsidP="006234F5">
      <w:pPr>
        <w:autoSpaceDE w:val="0"/>
        <w:autoSpaceDN w:val="0"/>
        <w:adjustRightInd w:val="0"/>
        <w:spacing w:line="288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 w:rsidRPr="006234F5">
        <w:rPr>
          <w:rFonts w:ascii="Proxima Nova ExCn Rg" w:eastAsiaTheme="minorHAnsi" w:hAnsi="Proxima Nova ExCn Rg"/>
          <w:sz w:val="30"/>
          <w:szCs w:val="30"/>
          <w:lang w:eastAsia="en-US"/>
        </w:rPr>
        <w:t xml:space="preserve">- подготовка предложений по </w:t>
      </w:r>
      <w:r w:rsidRPr="006234F5">
        <w:rPr>
          <w:rFonts w:ascii="Proxima Nova ExCn Rg" w:hAnsi="Proxima Nova ExCn Rg"/>
          <w:sz w:val="30"/>
          <w:szCs w:val="30"/>
        </w:rPr>
        <w:t>минимизации коррупционных рисков либо их устранению</w:t>
      </w:r>
      <w:r w:rsidR="004A5036">
        <w:rPr>
          <w:rFonts w:ascii="Proxima Nova ExCn Rg" w:hAnsi="Proxima Nova ExCn Rg"/>
          <w:sz w:val="30"/>
          <w:szCs w:val="30"/>
        </w:rPr>
        <w:t xml:space="preserve"> </w:t>
      </w:r>
      <w:r w:rsidRPr="006234F5">
        <w:rPr>
          <w:rFonts w:ascii="Proxima Nova ExCn Rg" w:hAnsi="Proxima Nova ExCn Rg"/>
          <w:sz w:val="30"/>
          <w:szCs w:val="30"/>
        </w:rPr>
        <w:t xml:space="preserve">в деятельности </w:t>
      </w:r>
      <w:r w:rsidR="00416098">
        <w:rPr>
          <w:rFonts w:ascii="Proxima Nova ExCn Rg" w:hAnsi="Proxima Nova ExCn Rg"/>
          <w:sz w:val="30"/>
          <w:szCs w:val="30"/>
        </w:rPr>
        <w:t>работников (</w:t>
      </w:r>
      <w:r w:rsidRPr="006234F5">
        <w:rPr>
          <w:rFonts w:ascii="Proxima Nova ExCn Rg" w:hAnsi="Proxima Nova ExCn Rg"/>
          <w:sz w:val="30"/>
          <w:szCs w:val="30"/>
        </w:rPr>
        <w:t>должностных лиц</w:t>
      </w:r>
      <w:r w:rsidR="00416098">
        <w:rPr>
          <w:rFonts w:ascii="Proxima Nova ExCn Rg" w:hAnsi="Proxima Nova ExCn Rg"/>
          <w:sz w:val="30"/>
          <w:szCs w:val="30"/>
        </w:rPr>
        <w:t>) Корпорации</w:t>
      </w:r>
      <w:r w:rsidRPr="006234F5">
        <w:rPr>
          <w:rFonts w:ascii="Proxima Nova ExCn Rg" w:hAnsi="Proxima Nova ExCn Rg"/>
          <w:sz w:val="30"/>
          <w:szCs w:val="30"/>
        </w:rPr>
        <w:t xml:space="preserve">, а также по внесению изменений в перечень </w:t>
      </w:r>
      <w:proofErr w:type="spellStart"/>
      <w:r w:rsidRPr="006234F5">
        <w:rPr>
          <w:rFonts w:ascii="Proxima Nova ExCn Rg" w:hAnsi="Proxima Nova ExCn Rg"/>
          <w:sz w:val="30"/>
          <w:szCs w:val="30"/>
        </w:rPr>
        <w:t>коррупционно</w:t>
      </w:r>
      <w:proofErr w:type="spellEnd"/>
      <w:r w:rsidRPr="006234F5">
        <w:rPr>
          <w:rFonts w:ascii="Proxima Nova ExCn Rg" w:hAnsi="Proxima Nova ExCn Rg"/>
          <w:sz w:val="30"/>
          <w:szCs w:val="30"/>
        </w:rPr>
        <w:t>-опасных функций Корпорации и перечень должностей в Корпорации, замещение которых связано с коррупционными рисками</w:t>
      </w:r>
      <w:r w:rsidR="00E44CEA" w:rsidRPr="006234F5">
        <w:rPr>
          <w:rFonts w:ascii="Proxima Nova ExCn Rg" w:hAnsi="Proxima Nova ExCn Rg"/>
          <w:sz w:val="30"/>
          <w:szCs w:val="30"/>
        </w:rPr>
        <w:t>.</w:t>
      </w:r>
    </w:p>
    <w:p w:rsidR="00733C28" w:rsidRPr="006234F5" w:rsidRDefault="00733C28" w:rsidP="006234F5">
      <w:pPr>
        <w:autoSpaceDE w:val="0"/>
        <w:autoSpaceDN w:val="0"/>
        <w:adjustRightInd w:val="0"/>
        <w:spacing w:line="288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</w:p>
    <w:p w:rsidR="00733C28" w:rsidRPr="006234F5" w:rsidRDefault="00733C28" w:rsidP="006234F5">
      <w:pPr>
        <w:autoSpaceDE w:val="0"/>
        <w:autoSpaceDN w:val="0"/>
        <w:adjustRightInd w:val="0"/>
        <w:spacing w:line="288" w:lineRule="auto"/>
        <w:jc w:val="center"/>
        <w:rPr>
          <w:rFonts w:ascii="Proxima Nova ExCn Rg" w:hAnsi="Proxima Nova ExCn Rg"/>
          <w:b/>
          <w:sz w:val="30"/>
          <w:szCs w:val="30"/>
        </w:rPr>
      </w:pPr>
      <w:r w:rsidRPr="006234F5">
        <w:rPr>
          <w:rFonts w:ascii="Proxima Nova ExCn Rg" w:hAnsi="Proxima Nova ExCn Rg"/>
          <w:b/>
          <w:sz w:val="30"/>
          <w:szCs w:val="30"/>
          <w:lang w:val="en-US"/>
        </w:rPr>
        <w:t>VI</w:t>
      </w:r>
      <w:r w:rsidRPr="006234F5">
        <w:rPr>
          <w:rFonts w:ascii="Proxima Nova ExCn Rg" w:hAnsi="Proxima Nova ExCn Rg"/>
          <w:b/>
          <w:sz w:val="30"/>
          <w:szCs w:val="30"/>
        </w:rPr>
        <w:t>.</w:t>
      </w:r>
      <w:r w:rsidRPr="006234F5">
        <w:rPr>
          <w:rFonts w:ascii="Proxima Nova ExCn Rg" w:hAnsi="Proxima Nova ExCn Rg"/>
          <w:b/>
          <w:sz w:val="30"/>
          <w:szCs w:val="30"/>
          <w:lang w:val="en-US"/>
        </w:rPr>
        <w:t> </w:t>
      </w:r>
      <w:r w:rsidRPr="006234F5">
        <w:rPr>
          <w:rFonts w:ascii="Proxima Nova ExCn Rg" w:hAnsi="Proxima Nova ExCn Rg"/>
          <w:b/>
          <w:sz w:val="30"/>
          <w:szCs w:val="30"/>
        </w:rPr>
        <w:t xml:space="preserve">Заключительные положения </w:t>
      </w:r>
    </w:p>
    <w:p w:rsidR="009325B4" w:rsidRPr="006234F5" w:rsidRDefault="009325B4" w:rsidP="006234F5">
      <w:pPr>
        <w:autoSpaceDE w:val="0"/>
        <w:autoSpaceDN w:val="0"/>
        <w:adjustRightInd w:val="0"/>
        <w:spacing w:line="288" w:lineRule="auto"/>
        <w:jc w:val="center"/>
        <w:rPr>
          <w:rFonts w:ascii="Proxima Nova ExCn Rg" w:hAnsi="Proxima Nova ExCn Rg"/>
          <w:sz w:val="30"/>
          <w:szCs w:val="30"/>
        </w:rPr>
      </w:pPr>
    </w:p>
    <w:p w:rsidR="009325B4" w:rsidRPr="005C5237" w:rsidRDefault="009325B4" w:rsidP="005C5237">
      <w:pPr>
        <w:tabs>
          <w:tab w:val="left" w:pos="1276"/>
        </w:tabs>
        <w:autoSpaceDE w:val="0"/>
        <w:autoSpaceDN w:val="0"/>
        <w:adjustRightInd w:val="0"/>
        <w:spacing w:line="288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  <w:r w:rsidRPr="005C5237">
        <w:rPr>
          <w:rFonts w:ascii="Proxima Nova ExCn Rg" w:hAnsi="Proxima Nova ExCn Rg"/>
          <w:sz w:val="30"/>
          <w:szCs w:val="30"/>
        </w:rPr>
        <w:t xml:space="preserve">Вопросы, связанные с практическим применением </w:t>
      </w:r>
      <w:r w:rsidR="00416098">
        <w:rPr>
          <w:rFonts w:ascii="Proxima Nova ExCn Rg" w:hAnsi="Proxima Nova ExCn Rg"/>
          <w:sz w:val="30"/>
          <w:szCs w:val="30"/>
        </w:rPr>
        <w:t xml:space="preserve">настоящих </w:t>
      </w:r>
      <w:r w:rsidRPr="005C5237">
        <w:rPr>
          <w:rFonts w:ascii="Proxima Nova ExCn Rg" w:hAnsi="Proxima Nova ExCn Rg"/>
          <w:sz w:val="30"/>
          <w:szCs w:val="30"/>
        </w:rPr>
        <w:t xml:space="preserve">методических рекомендаций, корректировкой перечня </w:t>
      </w:r>
      <w:proofErr w:type="spellStart"/>
      <w:r w:rsidRPr="005C5237">
        <w:rPr>
          <w:rFonts w:ascii="Proxima Nova ExCn Rg" w:hAnsi="Proxima Nova ExCn Rg"/>
          <w:sz w:val="30"/>
          <w:szCs w:val="30"/>
        </w:rPr>
        <w:t>коррупционно</w:t>
      </w:r>
      <w:proofErr w:type="spellEnd"/>
      <w:r w:rsidRPr="005C5237">
        <w:rPr>
          <w:rFonts w:ascii="Proxima Nova ExCn Rg" w:hAnsi="Proxima Nova ExCn Rg"/>
          <w:sz w:val="30"/>
          <w:szCs w:val="30"/>
        </w:rPr>
        <w:t>-опасных функций Корпорации и переч</w:t>
      </w:r>
      <w:r w:rsidR="004B7D38" w:rsidRPr="005C5237">
        <w:rPr>
          <w:rFonts w:ascii="Proxima Nova ExCn Rg" w:hAnsi="Proxima Nova ExCn Rg"/>
          <w:sz w:val="30"/>
          <w:szCs w:val="30"/>
        </w:rPr>
        <w:t>ня</w:t>
      </w:r>
      <w:r w:rsidRPr="005C5237">
        <w:rPr>
          <w:rFonts w:ascii="Proxima Nova ExCn Rg" w:hAnsi="Proxima Nova ExCn Rg"/>
          <w:sz w:val="30"/>
          <w:szCs w:val="30"/>
        </w:rPr>
        <w:t xml:space="preserve"> должностей в Корпорации, замещение которых связано с коррупционными рисками, результаты мониторинга исполнения должностных обязанностей должностных лиц, деятельность которых связана с коррупционными рисками, </w:t>
      </w:r>
      <w:r w:rsidR="004A5036" w:rsidRPr="005C5237">
        <w:rPr>
          <w:rFonts w:ascii="Proxima Nova ExCn Rg" w:hAnsi="Proxima Nova ExCn Rg"/>
          <w:sz w:val="30"/>
          <w:szCs w:val="30"/>
        </w:rPr>
        <w:t xml:space="preserve">докладываются руководству Корпорации, </w:t>
      </w:r>
      <w:r w:rsidR="002F1A64" w:rsidRPr="005C5237">
        <w:rPr>
          <w:rFonts w:ascii="Proxima Nova ExCn Rg" w:hAnsi="Proxima Nova ExCn Rg"/>
          <w:sz w:val="30"/>
          <w:szCs w:val="30"/>
        </w:rPr>
        <w:t xml:space="preserve">а также, </w:t>
      </w:r>
      <w:r w:rsidRPr="005C5237">
        <w:rPr>
          <w:rFonts w:ascii="Proxima Nova ExCn Rg" w:hAnsi="Proxima Nova ExCn Rg"/>
          <w:sz w:val="30"/>
          <w:szCs w:val="30"/>
        </w:rPr>
        <w:t>п</w:t>
      </w:r>
      <w:r w:rsidR="004B7D38" w:rsidRPr="005C5237">
        <w:rPr>
          <w:rFonts w:ascii="Proxima Nova ExCn Rg" w:hAnsi="Proxima Nova ExCn Rg"/>
          <w:sz w:val="30"/>
          <w:szCs w:val="30"/>
        </w:rPr>
        <w:t xml:space="preserve">о решению председателя </w:t>
      </w:r>
      <w:r w:rsidR="00EC1473" w:rsidRPr="005C5237">
        <w:rPr>
          <w:rFonts w:ascii="Proxima Nova ExCn Rg" w:hAnsi="Proxima Nova ExCn Rg"/>
          <w:sz w:val="30"/>
          <w:szCs w:val="30"/>
        </w:rPr>
        <w:t>Комиссии Государственной корпорации «</w:t>
      </w:r>
      <w:proofErr w:type="spellStart"/>
      <w:r w:rsidR="00EC1473" w:rsidRPr="005C5237">
        <w:rPr>
          <w:rFonts w:ascii="Proxima Nova ExCn Rg" w:hAnsi="Proxima Nova ExCn Rg"/>
          <w:sz w:val="30"/>
          <w:szCs w:val="30"/>
        </w:rPr>
        <w:t>Ростех</w:t>
      </w:r>
      <w:proofErr w:type="spellEnd"/>
      <w:r w:rsidR="00EC1473" w:rsidRPr="005C5237">
        <w:rPr>
          <w:rFonts w:ascii="Proxima Nova ExCn Rg" w:hAnsi="Proxima Nova ExCn Rg"/>
          <w:sz w:val="30"/>
          <w:szCs w:val="30"/>
        </w:rPr>
        <w:t>» по соблюдению требований служебному работников и урегулированию конфликта интересов,</w:t>
      </w:r>
      <w:r w:rsidRPr="005C5237">
        <w:rPr>
          <w:rFonts w:ascii="Proxima Nova ExCn Rg" w:hAnsi="Proxima Nova ExCn Rg"/>
          <w:sz w:val="30"/>
          <w:szCs w:val="30"/>
        </w:rPr>
        <w:t xml:space="preserve"> </w:t>
      </w:r>
      <w:r w:rsidR="00EC1473" w:rsidRPr="005C5237">
        <w:rPr>
          <w:rFonts w:ascii="Proxima Nova ExCn Rg" w:hAnsi="Proxima Nova ExCn Rg"/>
          <w:sz w:val="30"/>
          <w:szCs w:val="30"/>
        </w:rPr>
        <w:t xml:space="preserve">могут </w:t>
      </w:r>
      <w:r w:rsidRPr="005C5237">
        <w:rPr>
          <w:rFonts w:ascii="Proxima Nova ExCn Rg" w:hAnsi="Proxima Nova ExCn Rg"/>
          <w:sz w:val="30"/>
          <w:szCs w:val="30"/>
        </w:rPr>
        <w:t>рассматривать</w:t>
      </w:r>
      <w:r w:rsidR="00EC1473" w:rsidRPr="005C5237">
        <w:rPr>
          <w:rFonts w:ascii="Proxima Nova ExCn Rg" w:hAnsi="Proxima Nova ExCn Rg"/>
          <w:sz w:val="30"/>
          <w:szCs w:val="30"/>
        </w:rPr>
        <w:t>ся</w:t>
      </w:r>
      <w:r w:rsidRPr="005C5237">
        <w:rPr>
          <w:rFonts w:ascii="Proxima Nova ExCn Rg" w:hAnsi="Proxima Nova ExCn Rg"/>
          <w:sz w:val="30"/>
          <w:szCs w:val="30"/>
        </w:rPr>
        <w:t xml:space="preserve"> на заседани</w:t>
      </w:r>
      <w:r w:rsidR="00EC1473" w:rsidRPr="005C5237">
        <w:rPr>
          <w:rFonts w:ascii="Proxima Nova ExCn Rg" w:hAnsi="Proxima Nova ExCn Rg"/>
          <w:sz w:val="30"/>
          <w:szCs w:val="30"/>
        </w:rPr>
        <w:t>и</w:t>
      </w:r>
      <w:r w:rsidRPr="005C5237">
        <w:rPr>
          <w:rFonts w:ascii="Proxima Nova ExCn Rg" w:hAnsi="Proxima Nova ExCn Rg"/>
          <w:sz w:val="30"/>
          <w:szCs w:val="30"/>
        </w:rPr>
        <w:t xml:space="preserve"> </w:t>
      </w:r>
      <w:r w:rsidR="00EC1473" w:rsidRPr="005C5237">
        <w:rPr>
          <w:rFonts w:ascii="Proxima Nova ExCn Rg" w:hAnsi="Proxima Nova ExCn Rg"/>
          <w:sz w:val="30"/>
          <w:szCs w:val="30"/>
        </w:rPr>
        <w:t>К</w:t>
      </w:r>
      <w:r w:rsidRPr="005C5237">
        <w:rPr>
          <w:rFonts w:ascii="Proxima Nova ExCn Rg" w:hAnsi="Proxima Nova ExCn Rg"/>
          <w:sz w:val="30"/>
          <w:szCs w:val="30"/>
        </w:rPr>
        <w:t>омисси</w:t>
      </w:r>
      <w:r w:rsidR="00EC1473" w:rsidRPr="005C5237">
        <w:rPr>
          <w:rFonts w:ascii="Proxima Nova ExCn Rg" w:hAnsi="Proxima Nova ExCn Rg"/>
          <w:sz w:val="30"/>
          <w:szCs w:val="30"/>
        </w:rPr>
        <w:t>и</w:t>
      </w:r>
      <w:r w:rsidRPr="005C5237">
        <w:rPr>
          <w:rFonts w:ascii="Proxima Nova ExCn Rg" w:eastAsiaTheme="minorHAnsi" w:hAnsi="Proxima Nova ExCn Rg"/>
          <w:sz w:val="30"/>
          <w:szCs w:val="30"/>
          <w:lang w:eastAsia="en-US"/>
        </w:rPr>
        <w:t>.</w:t>
      </w:r>
    </w:p>
    <w:p w:rsidR="00733C28" w:rsidRPr="006234F5" w:rsidRDefault="00733C28" w:rsidP="006234F5">
      <w:pPr>
        <w:autoSpaceDE w:val="0"/>
        <w:autoSpaceDN w:val="0"/>
        <w:adjustRightInd w:val="0"/>
        <w:spacing w:line="288" w:lineRule="auto"/>
        <w:ind w:firstLine="567"/>
        <w:jc w:val="both"/>
        <w:rPr>
          <w:rFonts w:ascii="Proxima Nova ExCn Rg" w:hAnsi="Proxima Nova ExCn Rg"/>
          <w:sz w:val="30"/>
          <w:szCs w:val="30"/>
        </w:rPr>
      </w:pPr>
    </w:p>
    <w:sectPr w:rsidR="00733C28" w:rsidRPr="006234F5" w:rsidSect="003E6DA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BAA" w:rsidRDefault="00777BAA" w:rsidP="003E6DA2">
      <w:r>
        <w:separator/>
      </w:r>
    </w:p>
  </w:endnote>
  <w:endnote w:type="continuationSeparator" w:id="0">
    <w:p w:rsidR="00777BAA" w:rsidRDefault="00777BAA" w:rsidP="003E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ExCn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 Cond">
    <w:altName w:val="Proxima Nova ExCn Rg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BAA" w:rsidRDefault="00777BAA" w:rsidP="003E6DA2">
      <w:r>
        <w:separator/>
      </w:r>
    </w:p>
  </w:footnote>
  <w:footnote w:type="continuationSeparator" w:id="0">
    <w:p w:rsidR="00777BAA" w:rsidRDefault="00777BAA" w:rsidP="003E6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11237"/>
      <w:docPartObj>
        <w:docPartGallery w:val="Page Numbers (Top of Page)"/>
        <w:docPartUnique/>
      </w:docPartObj>
    </w:sdtPr>
    <w:sdtEndPr/>
    <w:sdtContent>
      <w:p w:rsidR="00207F6C" w:rsidRDefault="00207F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FC1">
          <w:rPr>
            <w:noProof/>
          </w:rPr>
          <w:t>2</w:t>
        </w:r>
        <w:r>
          <w:fldChar w:fldCharType="end"/>
        </w:r>
      </w:p>
    </w:sdtContent>
  </w:sdt>
  <w:p w:rsidR="00207F6C" w:rsidRDefault="00207F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32D5"/>
    <w:multiLevelType w:val="hybridMultilevel"/>
    <w:tmpl w:val="82045DD8"/>
    <w:lvl w:ilvl="0" w:tplc="C57E1710">
      <w:start w:val="1"/>
      <w:numFmt w:val="decimal"/>
      <w:lvlText w:val="1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84B01"/>
    <w:multiLevelType w:val="multilevel"/>
    <w:tmpl w:val="8502FC4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5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2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7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36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0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7" w:hanging="709"/>
      </w:pPr>
      <w:rPr>
        <w:rFonts w:hint="default"/>
      </w:rPr>
    </w:lvl>
  </w:abstractNum>
  <w:abstractNum w:abstractNumId="2" w15:restartNumberingAfterBreak="0">
    <w:nsid w:val="06AF186B"/>
    <w:multiLevelType w:val="hybridMultilevel"/>
    <w:tmpl w:val="92BCD54A"/>
    <w:lvl w:ilvl="0" w:tplc="961E654A">
      <w:start w:val="1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6E93671"/>
    <w:multiLevelType w:val="hybridMultilevel"/>
    <w:tmpl w:val="3998E8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B4D4725"/>
    <w:multiLevelType w:val="hybridMultilevel"/>
    <w:tmpl w:val="310C28E4"/>
    <w:lvl w:ilvl="0" w:tplc="E17CEAC6">
      <w:start w:val="1"/>
      <w:numFmt w:val="decimal"/>
      <w:lvlText w:val="1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1029D4"/>
    <w:multiLevelType w:val="hybridMultilevel"/>
    <w:tmpl w:val="C3F41A68"/>
    <w:lvl w:ilvl="0" w:tplc="D31439D8">
      <w:start w:val="1"/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F78B4"/>
    <w:multiLevelType w:val="multilevel"/>
    <w:tmpl w:val="4E3E03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5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2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7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36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0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7" w:hanging="709"/>
      </w:pPr>
      <w:rPr>
        <w:rFonts w:hint="default"/>
      </w:rPr>
    </w:lvl>
  </w:abstractNum>
  <w:abstractNum w:abstractNumId="7" w15:restartNumberingAfterBreak="0">
    <w:nsid w:val="1AB96F4E"/>
    <w:multiLevelType w:val="hybridMultilevel"/>
    <w:tmpl w:val="A21A60BA"/>
    <w:lvl w:ilvl="0" w:tplc="6BF63B0C">
      <w:start w:val="1"/>
      <w:numFmt w:val="decimal"/>
      <w:lvlText w:val="1.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6655AA"/>
    <w:multiLevelType w:val="hybridMultilevel"/>
    <w:tmpl w:val="60D2E272"/>
    <w:lvl w:ilvl="0" w:tplc="D31439D8">
      <w:start w:val="1"/>
      <w:numFmt w:val="bullet"/>
      <w:lvlText w:val=""/>
      <w:lvlJc w:val="left"/>
      <w:pPr>
        <w:ind w:left="1495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1D7E2758"/>
    <w:multiLevelType w:val="hybridMultilevel"/>
    <w:tmpl w:val="2ECEDD7E"/>
    <w:lvl w:ilvl="0" w:tplc="041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6F06E6"/>
    <w:multiLevelType w:val="hybridMultilevel"/>
    <w:tmpl w:val="BFACC262"/>
    <w:lvl w:ilvl="0" w:tplc="58AE6F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F030AE"/>
    <w:multiLevelType w:val="hybridMultilevel"/>
    <w:tmpl w:val="BFAE1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132B56"/>
    <w:multiLevelType w:val="hybridMultilevel"/>
    <w:tmpl w:val="740EC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6E3C49"/>
    <w:multiLevelType w:val="hybridMultilevel"/>
    <w:tmpl w:val="5D9CBEFC"/>
    <w:lvl w:ilvl="0" w:tplc="CA9E914A">
      <w:start w:val="1"/>
      <w:numFmt w:val="decimal"/>
      <w:lvlText w:val="1.10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D181F41"/>
    <w:multiLevelType w:val="hybridMultilevel"/>
    <w:tmpl w:val="79901C78"/>
    <w:lvl w:ilvl="0" w:tplc="D31439D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3AD2F7F"/>
    <w:multiLevelType w:val="hybridMultilevel"/>
    <w:tmpl w:val="68F4DBB8"/>
    <w:lvl w:ilvl="0" w:tplc="1DBC288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5D0C76"/>
    <w:multiLevelType w:val="hybridMultilevel"/>
    <w:tmpl w:val="DF265F0A"/>
    <w:lvl w:ilvl="0" w:tplc="0FA48BE2">
      <w:start w:val="5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4DC1496"/>
    <w:multiLevelType w:val="hybridMultilevel"/>
    <w:tmpl w:val="ABCE71D6"/>
    <w:lvl w:ilvl="0" w:tplc="8A50C464">
      <w:start w:val="1"/>
      <w:numFmt w:val="decimal"/>
      <w:lvlText w:val="1.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9F10AF4"/>
    <w:multiLevelType w:val="hybridMultilevel"/>
    <w:tmpl w:val="24AC3808"/>
    <w:lvl w:ilvl="0" w:tplc="178248B2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C38636E"/>
    <w:multiLevelType w:val="hybridMultilevel"/>
    <w:tmpl w:val="8B048D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CF42544"/>
    <w:multiLevelType w:val="multilevel"/>
    <w:tmpl w:val="FF586EDC"/>
    <w:lvl w:ilvl="0">
      <w:start w:val="4"/>
      <w:numFmt w:val="decimal"/>
      <w:suff w:val="space"/>
      <w:lvlText w:val="%1."/>
      <w:lvlJc w:val="left"/>
      <w:pPr>
        <w:ind w:left="1" w:firstLine="709"/>
      </w:pPr>
      <w:rPr>
        <w:rFonts w:ascii="Proxima Nova ExCn Rg" w:eastAsia="Times New Roman" w:hAnsi="Proxima Nova ExCn Rg" w:cs="Times New Roman" w:hint="default"/>
      </w:rPr>
    </w:lvl>
    <w:lvl w:ilvl="1">
      <w:start w:val="1"/>
      <w:numFmt w:val="decimal"/>
      <w:lvlText w:val="4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5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2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7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36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0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7" w:hanging="709"/>
      </w:pPr>
      <w:rPr>
        <w:rFonts w:hint="default"/>
      </w:rPr>
    </w:lvl>
  </w:abstractNum>
  <w:abstractNum w:abstractNumId="21" w15:restartNumberingAfterBreak="0">
    <w:nsid w:val="3D16269F"/>
    <w:multiLevelType w:val="hybridMultilevel"/>
    <w:tmpl w:val="D7AEC3C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40402B75"/>
    <w:multiLevelType w:val="hybridMultilevel"/>
    <w:tmpl w:val="A7B204C0"/>
    <w:lvl w:ilvl="0" w:tplc="CE8E9528">
      <w:start w:val="1"/>
      <w:numFmt w:val="decimal"/>
      <w:lvlText w:val="1.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725111D"/>
    <w:multiLevelType w:val="multilevel"/>
    <w:tmpl w:val="0FFEC98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5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2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7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36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0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7" w:hanging="709"/>
      </w:pPr>
      <w:rPr>
        <w:rFonts w:hint="default"/>
      </w:rPr>
    </w:lvl>
  </w:abstractNum>
  <w:abstractNum w:abstractNumId="24" w15:restartNumberingAfterBreak="0">
    <w:nsid w:val="4A4D3987"/>
    <w:multiLevelType w:val="hybridMultilevel"/>
    <w:tmpl w:val="B26EB846"/>
    <w:lvl w:ilvl="0" w:tplc="B02E8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F8F6E9F"/>
    <w:multiLevelType w:val="hybridMultilevel"/>
    <w:tmpl w:val="9A6E019C"/>
    <w:lvl w:ilvl="0" w:tplc="6622B8D0">
      <w:start w:val="1"/>
      <w:numFmt w:val="decimal"/>
      <w:lvlText w:val="1.1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0936856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78C668F"/>
    <w:multiLevelType w:val="hybridMultilevel"/>
    <w:tmpl w:val="A296C762"/>
    <w:lvl w:ilvl="0" w:tplc="F762210E">
      <w:start w:val="1"/>
      <w:numFmt w:val="decimal"/>
      <w:lvlText w:val="1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82F3F1E"/>
    <w:multiLevelType w:val="hybridMultilevel"/>
    <w:tmpl w:val="4ECEA9F2"/>
    <w:lvl w:ilvl="0" w:tplc="58AE6F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3E2AEC"/>
    <w:multiLevelType w:val="hybridMultilevel"/>
    <w:tmpl w:val="A0C431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98F59F4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AE05905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8651E7"/>
    <w:multiLevelType w:val="multilevel"/>
    <w:tmpl w:val="74AC755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Proxima Nova ExCn Rg" w:eastAsia="Times New Roman" w:hAnsi="Proxima Nova ExCn Rg" w:cs="Times New Roman" w:hint="default"/>
      </w:rPr>
    </w:lvl>
    <w:lvl w:ilvl="1">
      <w:start w:val="1"/>
      <w:numFmt w:val="decimal"/>
      <w:lvlText w:val="4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5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2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7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36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0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7" w:hanging="709"/>
      </w:pPr>
      <w:rPr>
        <w:rFonts w:hint="default"/>
      </w:rPr>
    </w:lvl>
  </w:abstractNum>
  <w:abstractNum w:abstractNumId="33" w15:restartNumberingAfterBreak="0">
    <w:nsid w:val="6E3536D8"/>
    <w:multiLevelType w:val="multilevel"/>
    <w:tmpl w:val="78F006C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F6D6D1A"/>
    <w:multiLevelType w:val="hybridMultilevel"/>
    <w:tmpl w:val="BA2A7062"/>
    <w:lvl w:ilvl="0" w:tplc="19844C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70204277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23936D2"/>
    <w:multiLevelType w:val="hybridMultilevel"/>
    <w:tmpl w:val="AB1A767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7DE9282D"/>
    <w:multiLevelType w:val="multilevel"/>
    <w:tmpl w:val="74AC7556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ascii="Proxima Nova ExCn Rg" w:eastAsia="Times New Roman" w:hAnsi="Proxima Nova ExCn Rg" w:cs="Times New Roman" w:hint="default"/>
      </w:rPr>
    </w:lvl>
    <w:lvl w:ilvl="1">
      <w:start w:val="1"/>
      <w:numFmt w:val="decimal"/>
      <w:lvlText w:val="4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5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2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7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36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0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7" w:hanging="709"/>
      </w:pPr>
      <w:rPr>
        <w:rFonts w:hint="default"/>
      </w:rPr>
    </w:lvl>
  </w:abstractNum>
  <w:abstractNum w:abstractNumId="38" w15:restartNumberingAfterBreak="0">
    <w:nsid w:val="7ED04639"/>
    <w:multiLevelType w:val="hybridMultilevel"/>
    <w:tmpl w:val="BCB62CC6"/>
    <w:lvl w:ilvl="0" w:tplc="117C32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F791D45"/>
    <w:multiLevelType w:val="multilevel"/>
    <w:tmpl w:val="3A52A894"/>
    <w:lvl w:ilvl="0">
      <w:start w:val="3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6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3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37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4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1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8" w:hanging="709"/>
      </w:pPr>
      <w:rPr>
        <w:rFonts w:hint="default"/>
      </w:rPr>
    </w:lvl>
  </w:abstractNum>
  <w:num w:numId="1">
    <w:abstractNumId w:val="10"/>
  </w:num>
  <w:num w:numId="2">
    <w:abstractNumId w:val="28"/>
  </w:num>
  <w:num w:numId="3">
    <w:abstractNumId w:val="2"/>
  </w:num>
  <w:num w:numId="4">
    <w:abstractNumId w:val="8"/>
  </w:num>
  <w:num w:numId="5">
    <w:abstractNumId w:val="4"/>
  </w:num>
  <w:num w:numId="6">
    <w:abstractNumId w:val="25"/>
  </w:num>
  <w:num w:numId="7">
    <w:abstractNumId w:val="13"/>
  </w:num>
  <w:num w:numId="8">
    <w:abstractNumId w:val="7"/>
  </w:num>
  <w:num w:numId="9">
    <w:abstractNumId w:val="38"/>
  </w:num>
  <w:num w:numId="10">
    <w:abstractNumId w:val="22"/>
  </w:num>
  <w:num w:numId="11">
    <w:abstractNumId w:val="27"/>
  </w:num>
  <w:num w:numId="12">
    <w:abstractNumId w:val="17"/>
  </w:num>
  <w:num w:numId="13">
    <w:abstractNumId w:val="5"/>
  </w:num>
  <w:num w:numId="14">
    <w:abstractNumId w:val="0"/>
  </w:num>
  <w:num w:numId="15">
    <w:abstractNumId w:val="14"/>
  </w:num>
  <w:num w:numId="16">
    <w:abstractNumId w:val="26"/>
  </w:num>
  <w:num w:numId="17">
    <w:abstractNumId w:val="29"/>
  </w:num>
  <w:num w:numId="18">
    <w:abstractNumId w:val="3"/>
  </w:num>
  <w:num w:numId="19">
    <w:abstractNumId w:val="18"/>
  </w:num>
  <w:num w:numId="20">
    <w:abstractNumId w:val="19"/>
  </w:num>
  <w:num w:numId="21">
    <w:abstractNumId w:val="9"/>
  </w:num>
  <w:num w:numId="22">
    <w:abstractNumId w:val="31"/>
  </w:num>
  <w:num w:numId="23">
    <w:abstractNumId w:val="11"/>
  </w:num>
  <w:num w:numId="24">
    <w:abstractNumId w:val="30"/>
  </w:num>
  <w:num w:numId="25">
    <w:abstractNumId w:val="35"/>
  </w:num>
  <w:num w:numId="26">
    <w:abstractNumId w:val="37"/>
  </w:num>
  <w:num w:numId="27">
    <w:abstractNumId w:val="16"/>
  </w:num>
  <w:num w:numId="28">
    <w:abstractNumId w:val="12"/>
  </w:num>
  <w:num w:numId="29">
    <w:abstractNumId w:val="36"/>
  </w:num>
  <w:num w:numId="30">
    <w:abstractNumId w:val="21"/>
  </w:num>
  <w:num w:numId="31">
    <w:abstractNumId w:val="15"/>
  </w:num>
  <w:num w:numId="32">
    <w:abstractNumId w:val="33"/>
  </w:num>
  <w:num w:numId="33">
    <w:abstractNumId w:val="24"/>
  </w:num>
  <w:num w:numId="34">
    <w:abstractNumId w:val="6"/>
  </w:num>
  <w:num w:numId="35">
    <w:abstractNumId w:val="1"/>
  </w:num>
  <w:num w:numId="36">
    <w:abstractNumId w:val="23"/>
  </w:num>
  <w:num w:numId="37">
    <w:abstractNumId w:val="39"/>
  </w:num>
  <w:num w:numId="38">
    <w:abstractNumId w:val="32"/>
  </w:num>
  <w:num w:numId="39">
    <w:abstractNumId w:val="20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41"/>
    <w:rsid w:val="00002AB1"/>
    <w:rsid w:val="00010A48"/>
    <w:rsid w:val="0001618D"/>
    <w:rsid w:val="000233B0"/>
    <w:rsid w:val="00047711"/>
    <w:rsid w:val="000542CC"/>
    <w:rsid w:val="000843F2"/>
    <w:rsid w:val="000975DE"/>
    <w:rsid w:val="000E0F94"/>
    <w:rsid w:val="00110C6C"/>
    <w:rsid w:val="0011305E"/>
    <w:rsid w:val="00157244"/>
    <w:rsid w:val="00163F38"/>
    <w:rsid w:val="001657EE"/>
    <w:rsid w:val="0017242F"/>
    <w:rsid w:val="00173F0D"/>
    <w:rsid w:val="00177455"/>
    <w:rsid w:val="001A2ACA"/>
    <w:rsid w:val="001B4306"/>
    <w:rsid w:val="001D326B"/>
    <w:rsid w:val="001D77D8"/>
    <w:rsid w:val="001F544E"/>
    <w:rsid w:val="00207F6C"/>
    <w:rsid w:val="002304EC"/>
    <w:rsid w:val="00236585"/>
    <w:rsid w:val="00291DA8"/>
    <w:rsid w:val="00296AF1"/>
    <w:rsid w:val="002F1A64"/>
    <w:rsid w:val="00300B22"/>
    <w:rsid w:val="00311693"/>
    <w:rsid w:val="003332E3"/>
    <w:rsid w:val="00350DCC"/>
    <w:rsid w:val="0038777A"/>
    <w:rsid w:val="00391A1A"/>
    <w:rsid w:val="003D5A9D"/>
    <w:rsid w:val="003E6DA2"/>
    <w:rsid w:val="0041380D"/>
    <w:rsid w:val="00416098"/>
    <w:rsid w:val="00454CA9"/>
    <w:rsid w:val="004803F0"/>
    <w:rsid w:val="00482E3A"/>
    <w:rsid w:val="0049328C"/>
    <w:rsid w:val="004A5036"/>
    <w:rsid w:val="004A5F97"/>
    <w:rsid w:val="004B7D38"/>
    <w:rsid w:val="004D702F"/>
    <w:rsid w:val="004E73AF"/>
    <w:rsid w:val="0050157E"/>
    <w:rsid w:val="005204B5"/>
    <w:rsid w:val="00525C83"/>
    <w:rsid w:val="00542BEB"/>
    <w:rsid w:val="0055659B"/>
    <w:rsid w:val="005B0A5B"/>
    <w:rsid w:val="005C5237"/>
    <w:rsid w:val="005D7B94"/>
    <w:rsid w:val="006006B4"/>
    <w:rsid w:val="006234F5"/>
    <w:rsid w:val="00682531"/>
    <w:rsid w:val="0068421F"/>
    <w:rsid w:val="006B0EA8"/>
    <w:rsid w:val="006C0338"/>
    <w:rsid w:val="006E0A09"/>
    <w:rsid w:val="006F28C1"/>
    <w:rsid w:val="006F30F4"/>
    <w:rsid w:val="006F3EED"/>
    <w:rsid w:val="006F456A"/>
    <w:rsid w:val="00710FD8"/>
    <w:rsid w:val="0073040A"/>
    <w:rsid w:val="00733C28"/>
    <w:rsid w:val="00777BAA"/>
    <w:rsid w:val="00785AC8"/>
    <w:rsid w:val="007934CD"/>
    <w:rsid w:val="007958CF"/>
    <w:rsid w:val="007968F5"/>
    <w:rsid w:val="007A765A"/>
    <w:rsid w:val="007B124D"/>
    <w:rsid w:val="007C416B"/>
    <w:rsid w:val="007D40D7"/>
    <w:rsid w:val="008438D1"/>
    <w:rsid w:val="00870DDE"/>
    <w:rsid w:val="008D1534"/>
    <w:rsid w:val="008D7915"/>
    <w:rsid w:val="008E4486"/>
    <w:rsid w:val="009325B4"/>
    <w:rsid w:val="00935694"/>
    <w:rsid w:val="009551F2"/>
    <w:rsid w:val="0097025B"/>
    <w:rsid w:val="00990E41"/>
    <w:rsid w:val="009A6106"/>
    <w:rsid w:val="009B2B48"/>
    <w:rsid w:val="009C6EEE"/>
    <w:rsid w:val="00A129D4"/>
    <w:rsid w:val="00A158CC"/>
    <w:rsid w:val="00A26D91"/>
    <w:rsid w:val="00A4198B"/>
    <w:rsid w:val="00A471CA"/>
    <w:rsid w:val="00A52842"/>
    <w:rsid w:val="00B05E13"/>
    <w:rsid w:val="00B177D5"/>
    <w:rsid w:val="00B20C9F"/>
    <w:rsid w:val="00B21C3C"/>
    <w:rsid w:val="00B2312D"/>
    <w:rsid w:val="00B238A0"/>
    <w:rsid w:val="00B26B3D"/>
    <w:rsid w:val="00B315D9"/>
    <w:rsid w:val="00B52961"/>
    <w:rsid w:val="00BA5DE4"/>
    <w:rsid w:val="00BC2D9B"/>
    <w:rsid w:val="00BD3DC4"/>
    <w:rsid w:val="00C02FBE"/>
    <w:rsid w:val="00C05728"/>
    <w:rsid w:val="00C20477"/>
    <w:rsid w:val="00C20FCB"/>
    <w:rsid w:val="00C3218F"/>
    <w:rsid w:val="00C8570C"/>
    <w:rsid w:val="00CA3823"/>
    <w:rsid w:val="00CB110B"/>
    <w:rsid w:val="00CD0AA4"/>
    <w:rsid w:val="00CD3D28"/>
    <w:rsid w:val="00CD556B"/>
    <w:rsid w:val="00CD7A02"/>
    <w:rsid w:val="00CE097A"/>
    <w:rsid w:val="00CE6B69"/>
    <w:rsid w:val="00D14490"/>
    <w:rsid w:val="00D155A6"/>
    <w:rsid w:val="00D15B76"/>
    <w:rsid w:val="00D167EF"/>
    <w:rsid w:val="00D21C2D"/>
    <w:rsid w:val="00D23CF1"/>
    <w:rsid w:val="00D2400C"/>
    <w:rsid w:val="00D24982"/>
    <w:rsid w:val="00D473E9"/>
    <w:rsid w:val="00D57F1F"/>
    <w:rsid w:val="00D70A47"/>
    <w:rsid w:val="00D90CD6"/>
    <w:rsid w:val="00D925C8"/>
    <w:rsid w:val="00D94B30"/>
    <w:rsid w:val="00D94BD9"/>
    <w:rsid w:val="00DA02E8"/>
    <w:rsid w:val="00DA6F3A"/>
    <w:rsid w:val="00DB54D6"/>
    <w:rsid w:val="00DC7652"/>
    <w:rsid w:val="00DE0B69"/>
    <w:rsid w:val="00E357F7"/>
    <w:rsid w:val="00E367E4"/>
    <w:rsid w:val="00E44CEA"/>
    <w:rsid w:val="00E52132"/>
    <w:rsid w:val="00E52956"/>
    <w:rsid w:val="00E87E1E"/>
    <w:rsid w:val="00EB6C46"/>
    <w:rsid w:val="00EC1473"/>
    <w:rsid w:val="00EC2CBC"/>
    <w:rsid w:val="00ED27FC"/>
    <w:rsid w:val="00ED680E"/>
    <w:rsid w:val="00EF6DF7"/>
    <w:rsid w:val="00EF740B"/>
    <w:rsid w:val="00F6542D"/>
    <w:rsid w:val="00F903BF"/>
    <w:rsid w:val="00F942D3"/>
    <w:rsid w:val="00FC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3F1F3-D973-4DD1-99A2-88A68C6A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E41"/>
    <w:pPr>
      <w:ind w:left="720"/>
      <w:contextualSpacing/>
    </w:pPr>
  </w:style>
  <w:style w:type="paragraph" w:customStyle="1" w:styleId="1">
    <w:name w:val="Абзац списка1"/>
    <w:basedOn w:val="a"/>
    <w:link w:val="ListParagraphChar"/>
    <w:rsid w:val="00990E41"/>
    <w:pPr>
      <w:spacing w:line="360" w:lineRule="auto"/>
      <w:ind w:left="720" w:firstLine="709"/>
      <w:contextualSpacing/>
      <w:jc w:val="both"/>
    </w:pPr>
    <w:rPr>
      <w:sz w:val="28"/>
      <w:szCs w:val="22"/>
      <w:lang w:eastAsia="en-US"/>
    </w:rPr>
  </w:style>
  <w:style w:type="character" w:customStyle="1" w:styleId="ListParagraphChar">
    <w:name w:val="List Paragraph Char"/>
    <w:link w:val="1"/>
    <w:locked/>
    <w:rsid w:val="00990E41"/>
    <w:rPr>
      <w:rFonts w:ascii="Times New Roman" w:eastAsia="Times New Roman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357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57F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7">
    <w:name w:val="Style7"/>
    <w:basedOn w:val="a"/>
    <w:uiPriority w:val="99"/>
    <w:rsid w:val="00E357F7"/>
    <w:pPr>
      <w:widowControl w:val="0"/>
      <w:autoSpaceDE w:val="0"/>
      <w:autoSpaceDN w:val="0"/>
      <w:adjustRightInd w:val="0"/>
      <w:spacing w:line="323" w:lineRule="exact"/>
      <w:ind w:firstLine="710"/>
      <w:jc w:val="both"/>
    </w:pPr>
    <w:rPr>
      <w:rFonts w:ascii="Arial" w:eastAsiaTheme="minorEastAsia" w:hAnsi="Arial" w:cs="Arial"/>
    </w:rPr>
  </w:style>
  <w:style w:type="character" w:customStyle="1" w:styleId="FontStyle52">
    <w:name w:val="Font Style52"/>
    <w:basedOn w:val="a0"/>
    <w:uiPriority w:val="99"/>
    <w:rsid w:val="00E357F7"/>
    <w:rPr>
      <w:rFonts w:ascii="Arial" w:hAnsi="Arial" w:cs="Arial"/>
      <w:spacing w:val="-20"/>
      <w:sz w:val="28"/>
      <w:szCs w:val="28"/>
    </w:rPr>
  </w:style>
  <w:style w:type="character" w:customStyle="1" w:styleId="FontStyle59">
    <w:name w:val="Font Style59"/>
    <w:basedOn w:val="a0"/>
    <w:uiPriority w:val="99"/>
    <w:rsid w:val="00E357F7"/>
    <w:rPr>
      <w:rFonts w:ascii="Times New Roman" w:hAnsi="Times New Roman" w:cs="Times New Roman"/>
      <w:b/>
      <w:bCs/>
      <w:i/>
      <w:iCs/>
      <w:spacing w:val="-40"/>
      <w:w w:val="66"/>
      <w:sz w:val="40"/>
      <w:szCs w:val="40"/>
    </w:rPr>
  </w:style>
  <w:style w:type="paragraph" w:customStyle="1" w:styleId="Style2">
    <w:name w:val="Style2"/>
    <w:basedOn w:val="a"/>
    <w:uiPriority w:val="99"/>
    <w:rsid w:val="00ED27FC"/>
    <w:pPr>
      <w:widowControl w:val="0"/>
      <w:autoSpaceDE w:val="0"/>
      <w:autoSpaceDN w:val="0"/>
      <w:adjustRightInd w:val="0"/>
      <w:spacing w:line="374" w:lineRule="exact"/>
      <w:jc w:val="center"/>
    </w:pPr>
    <w:rPr>
      <w:rFonts w:ascii="Arial" w:eastAsiaTheme="minorEastAsia" w:hAnsi="Arial" w:cs="Arial"/>
    </w:rPr>
  </w:style>
  <w:style w:type="character" w:customStyle="1" w:styleId="FontStyle51">
    <w:name w:val="Font Style51"/>
    <w:basedOn w:val="a0"/>
    <w:uiPriority w:val="99"/>
    <w:rsid w:val="00ED27FC"/>
    <w:rPr>
      <w:rFonts w:ascii="Arial" w:hAnsi="Arial" w:cs="Arial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3E6D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E6D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D94BD9"/>
    <w:pPr>
      <w:spacing w:before="100" w:beforeAutospacing="1" w:after="100" w:afterAutospacing="1"/>
    </w:pPr>
  </w:style>
  <w:style w:type="paragraph" w:styleId="ab">
    <w:name w:val="footnote text"/>
    <w:basedOn w:val="a"/>
    <w:link w:val="ac"/>
    <w:semiHidden/>
    <w:rsid w:val="006B0EA8"/>
    <w:pPr>
      <w:jc w:val="both"/>
    </w:pPr>
    <w:rPr>
      <w:rFonts w:eastAsia="Calibri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6B0EA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6F456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3">
    <w:name w:val="Style13"/>
    <w:basedOn w:val="a"/>
    <w:uiPriority w:val="99"/>
    <w:rsid w:val="006F456A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rFonts w:ascii="Arial" w:eastAsiaTheme="minorEastAsia" w:hAnsi="Arial" w:cs="Arial"/>
    </w:rPr>
  </w:style>
  <w:style w:type="paragraph" w:customStyle="1" w:styleId="Style23">
    <w:name w:val="Style23"/>
    <w:basedOn w:val="a"/>
    <w:uiPriority w:val="99"/>
    <w:rsid w:val="006F456A"/>
    <w:pPr>
      <w:widowControl w:val="0"/>
      <w:autoSpaceDE w:val="0"/>
      <w:autoSpaceDN w:val="0"/>
      <w:adjustRightInd w:val="0"/>
      <w:spacing w:line="322" w:lineRule="exact"/>
    </w:pPr>
    <w:rPr>
      <w:rFonts w:ascii="Arial" w:eastAsiaTheme="minorEastAsia" w:hAnsi="Arial" w:cs="Arial"/>
    </w:rPr>
  </w:style>
  <w:style w:type="paragraph" w:customStyle="1" w:styleId="Style26">
    <w:name w:val="Style26"/>
    <w:basedOn w:val="a"/>
    <w:uiPriority w:val="99"/>
    <w:rsid w:val="00D24982"/>
    <w:pPr>
      <w:widowControl w:val="0"/>
      <w:autoSpaceDE w:val="0"/>
      <w:autoSpaceDN w:val="0"/>
      <w:adjustRightInd w:val="0"/>
      <w:spacing w:line="324" w:lineRule="exact"/>
      <w:ind w:hanging="355"/>
    </w:pPr>
    <w:rPr>
      <w:rFonts w:ascii="Arial" w:eastAsiaTheme="minorEastAsia" w:hAnsi="Arial" w:cs="Arial"/>
    </w:rPr>
  </w:style>
  <w:style w:type="paragraph" w:customStyle="1" w:styleId="Style27">
    <w:name w:val="Style27"/>
    <w:basedOn w:val="a"/>
    <w:uiPriority w:val="99"/>
    <w:rsid w:val="00D24982"/>
    <w:pPr>
      <w:widowControl w:val="0"/>
      <w:autoSpaceDE w:val="0"/>
      <w:autoSpaceDN w:val="0"/>
      <w:adjustRightInd w:val="0"/>
      <w:spacing w:line="324" w:lineRule="exact"/>
      <w:ind w:firstLine="355"/>
      <w:jc w:val="both"/>
    </w:pPr>
    <w:rPr>
      <w:rFonts w:ascii="Arial" w:eastAsiaTheme="minorEastAsia" w:hAnsi="Arial" w:cs="Arial"/>
    </w:rPr>
  </w:style>
  <w:style w:type="character" w:customStyle="1" w:styleId="FontStyle56">
    <w:name w:val="Font Style56"/>
    <w:basedOn w:val="a0"/>
    <w:uiPriority w:val="99"/>
    <w:rsid w:val="00D24982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163F3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63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163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4D702F"/>
    <w:rPr>
      <w:rFonts w:ascii="Arial Narrow" w:hAnsi="Arial Narrow" w:cs="Arial Narrow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4D702F"/>
    <w:rPr>
      <w:rFonts w:ascii="Arial Narrow" w:hAnsi="Arial Narrow" w:cs="Arial Narrow"/>
      <w:sz w:val="20"/>
      <w:szCs w:val="20"/>
    </w:rPr>
  </w:style>
  <w:style w:type="paragraph" w:customStyle="1" w:styleId="Style4">
    <w:name w:val="Style4"/>
    <w:basedOn w:val="a"/>
    <w:uiPriority w:val="99"/>
    <w:rsid w:val="002304EC"/>
    <w:pPr>
      <w:widowControl w:val="0"/>
      <w:autoSpaceDE w:val="0"/>
      <w:autoSpaceDN w:val="0"/>
      <w:adjustRightInd w:val="0"/>
      <w:spacing w:line="409" w:lineRule="exact"/>
      <w:jc w:val="center"/>
    </w:pPr>
    <w:rPr>
      <w:rFonts w:ascii="Franklin Gothic Medium Cond" w:eastAsiaTheme="minorEastAsia" w:hAnsi="Franklin Gothic Medium Cond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D4B9D-9E05-415F-9AC8-03E098AA9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3827</Words>
  <Characters>21818</Characters>
  <Application>Microsoft Office Word</Application>
  <DocSecurity>4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 Алексей Иванович</dc:creator>
  <cp:keywords/>
  <dc:description/>
  <cp:lastModifiedBy>Чистяков Алексей Иванович</cp:lastModifiedBy>
  <cp:revision>2</cp:revision>
  <cp:lastPrinted>2019-06-20T07:46:00Z</cp:lastPrinted>
  <dcterms:created xsi:type="dcterms:W3CDTF">2020-03-02T14:33:00Z</dcterms:created>
  <dcterms:modified xsi:type="dcterms:W3CDTF">2020-03-02T14:33:00Z</dcterms:modified>
</cp:coreProperties>
</file>