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1B1" w:rsidRPr="00F64400" w:rsidRDefault="00AD11B1" w:rsidP="00562AE5">
      <w:pPr>
        <w:pStyle w:val="a9"/>
        <w:jc w:val="center"/>
        <w:rPr>
          <w:b/>
          <w:snapToGrid w:val="0"/>
        </w:rPr>
      </w:pPr>
      <w:bookmarkStart w:id="0" w:name="_GoBack"/>
      <w:bookmarkEnd w:id="0"/>
      <w:r w:rsidRPr="00F64400">
        <w:rPr>
          <w:b/>
          <w:snapToGrid w:val="0"/>
        </w:rPr>
        <w:t>СООБЩЕНИЕ</w:t>
      </w:r>
    </w:p>
    <w:p w:rsidR="00AD11B1" w:rsidRDefault="00AD11B1" w:rsidP="00562AE5">
      <w:pPr>
        <w:pStyle w:val="a9"/>
        <w:jc w:val="center"/>
        <w:rPr>
          <w:b/>
        </w:rPr>
      </w:pPr>
      <w:r w:rsidRPr="00F64400">
        <w:rPr>
          <w:b/>
          <w:snapToGrid w:val="0"/>
        </w:rPr>
        <w:t xml:space="preserve">о заинтересованности в проведении </w:t>
      </w:r>
      <w:r w:rsidR="00402731">
        <w:rPr>
          <w:b/>
          <w:snapToGrid w:val="0"/>
        </w:rPr>
        <w:t>открытой конкур</w:t>
      </w:r>
      <w:r w:rsidR="00E103C2">
        <w:rPr>
          <w:b/>
          <w:snapToGrid w:val="0"/>
        </w:rPr>
        <w:t>ент</w:t>
      </w:r>
      <w:r w:rsidR="00402731">
        <w:rPr>
          <w:b/>
          <w:snapToGrid w:val="0"/>
        </w:rPr>
        <w:t>ной процедуры</w:t>
      </w:r>
      <w:r w:rsidRPr="00F64400">
        <w:rPr>
          <w:b/>
          <w:snapToGrid w:val="0"/>
        </w:rPr>
        <w:t xml:space="preserve"> в электронной форме на право заключить договор</w:t>
      </w:r>
      <w:r w:rsidR="006B6BFE" w:rsidRPr="00F64400">
        <w:rPr>
          <w:b/>
          <w:snapToGrid w:val="0"/>
        </w:rPr>
        <w:t xml:space="preserve"> на</w:t>
      </w:r>
      <w:r w:rsidRPr="00F64400">
        <w:rPr>
          <w:b/>
          <w:snapToGrid w:val="0"/>
        </w:rPr>
        <w:t xml:space="preserve"> </w:t>
      </w:r>
      <w:r w:rsidR="001C374B" w:rsidRPr="00F64400">
        <w:rPr>
          <w:b/>
        </w:rPr>
        <w:t xml:space="preserve">проведение информационной кампании в </w:t>
      </w:r>
      <w:proofErr w:type="spellStart"/>
      <w:r w:rsidR="001C374B" w:rsidRPr="00F64400">
        <w:rPr>
          <w:b/>
        </w:rPr>
        <w:t>блогосфере</w:t>
      </w:r>
      <w:proofErr w:type="spellEnd"/>
      <w:r w:rsidR="001C374B" w:rsidRPr="00F64400">
        <w:rPr>
          <w:b/>
        </w:rPr>
        <w:t xml:space="preserve"> и социальных сетях  в сети Интернет, производство аудиовизуального  контента и его продвижение в сети Интернет</w:t>
      </w:r>
    </w:p>
    <w:p w:rsidR="00B76E4A" w:rsidRPr="00F64400" w:rsidRDefault="00B76E4A" w:rsidP="00B76E4A">
      <w:pPr>
        <w:pStyle w:val="a9"/>
        <w:ind w:firstLine="709"/>
        <w:jc w:val="center"/>
        <w:rPr>
          <w:b/>
          <w:snapToGrid w:val="0"/>
        </w:rPr>
      </w:pPr>
    </w:p>
    <w:p w:rsidR="006B6BFE" w:rsidRPr="00F64400" w:rsidRDefault="00AD11B1" w:rsidP="00B76E4A">
      <w:pPr>
        <w:pStyle w:val="a9"/>
        <w:ind w:firstLine="709"/>
        <w:jc w:val="both"/>
      </w:pPr>
      <w:r w:rsidRPr="00F64400">
        <w:rPr>
          <w:snapToGrid w:val="0"/>
        </w:rPr>
        <w:tab/>
      </w:r>
      <w:r w:rsidRPr="00F64400">
        <w:t>Государственная корпорация «Ростехнологии»</w:t>
      </w:r>
      <w:r w:rsidR="00E42DF6" w:rsidRPr="00F64400">
        <w:t xml:space="preserve"> (далее – Ростех или Корпорация)</w:t>
      </w:r>
      <w:r w:rsidRPr="00F64400">
        <w:t xml:space="preserve"> сообщает о своей заинтересованности </w:t>
      </w:r>
      <w:r w:rsidRPr="00F64400">
        <w:rPr>
          <w:snapToGrid w:val="0"/>
        </w:rPr>
        <w:t xml:space="preserve">в проведении </w:t>
      </w:r>
      <w:r w:rsidR="00402731">
        <w:rPr>
          <w:snapToGrid w:val="0"/>
        </w:rPr>
        <w:t>открытой конкур</w:t>
      </w:r>
      <w:r w:rsidR="00E103C2">
        <w:rPr>
          <w:snapToGrid w:val="0"/>
        </w:rPr>
        <w:t>ент</w:t>
      </w:r>
      <w:r w:rsidR="00402731">
        <w:rPr>
          <w:snapToGrid w:val="0"/>
        </w:rPr>
        <w:t>ной процедуры</w:t>
      </w:r>
      <w:r w:rsidRPr="00F64400">
        <w:rPr>
          <w:snapToGrid w:val="0"/>
        </w:rPr>
        <w:t xml:space="preserve"> в электронной форме на право заключить договор </w:t>
      </w:r>
      <w:r w:rsidR="001C374B" w:rsidRPr="00F64400">
        <w:t xml:space="preserve">на проведение информационной кампании в </w:t>
      </w:r>
      <w:proofErr w:type="spellStart"/>
      <w:r w:rsidR="001C374B" w:rsidRPr="00F64400">
        <w:t>блогосфере</w:t>
      </w:r>
      <w:proofErr w:type="spellEnd"/>
      <w:r w:rsidR="001C374B" w:rsidRPr="00F64400">
        <w:t xml:space="preserve"> и социальных сетях в сети Интернет, производство аудиовизуального  контента и его продвижение в сети Интернет.</w:t>
      </w:r>
    </w:p>
    <w:p w:rsidR="00AD11B1" w:rsidRPr="00F64400" w:rsidRDefault="00E42DF6" w:rsidP="00B76E4A">
      <w:pPr>
        <w:pStyle w:val="a9"/>
        <w:ind w:firstLine="709"/>
        <w:jc w:val="both"/>
      </w:pPr>
      <w:r w:rsidRPr="00F64400">
        <w:t xml:space="preserve">Данное </w:t>
      </w:r>
      <w:r w:rsidR="00AD11B1" w:rsidRPr="00F64400">
        <w:t>сообщение не является публичной офертой.</w:t>
      </w:r>
    </w:p>
    <w:p w:rsidR="00AD11B1" w:rsidRPr="00F64400" w:rsidRDefault="00402731" w:rsidP="00B76E4A">
      <w:pPr>
        <w:pStyle w:val="a9"/>
        <w:ind w:firstLine="709"/>
        <w:jc w:val="both"/>
      </w:pPr>
      <w:r w:rsidRPr="00ED137A">
        <w:t>Государственная корпорация «</w:t>
      </w:r>
      <w:proofErr w:type="spellStart"/>
      <w:r w:rsidRPr="00ED137A">
        <w:t>Ростехнологии</w:t>
      </w:r>
      <w:proofErr w:type="spellEnd"/>
      <w:r w:rsidRPr="00ED137A">
        <w:t>» просит всех заинтересованных лиц представить свои предложения по стоимости оказания услуг</w:t>
      </w:r>
      <w:r>
        <w:t>, характеристики которых приведены в Приложении № 1, по форме Приложение № 2</w:t>
      </w:r>
      <w:r w:rsidRPr="00ED137A">
        <w:t xml:space="preserve"> и направить их на бумажном носителе</w:t>
      </w:r>
      <w:r>
        <w:t xml:space="preserve">. </w:t>
      </w:r>
      <w:r w:rsidR="000E17A4">
        <w:t>В</w:t>
      </w:r>
      <w:r w:rsidR="00AD11B1" w:rsidRPr="00F64400">
        <w:t>озможно направление предложений в электронном виде (наличие электронно-цифровой подписи необязательно) с последующим представлением на бумажном носителе до окончания срока подачи предложений (далее – Предложения). Предложения не могут быть анонимными.</w:t>
      </w:r>
    </w:p>
    <w:p w:rsidR="00AD11B1" w:rsidRPr="00F64400" w:rsidRDefault="00AD11B1" w:rsidP="00B76E4A">
      <w:pPr>
        <w:pStyle w:val="a9"/>
        <w:ind w:firstLine="709"/>
        <w:jc w:val="both"/>
      </w:pPr>
      <w:r w:rsidRPr="00F64400">
        <w:t>Целью настоящего сообщения о заинтересованности является определение возможной стоимости оказания услуг в целях разработки наиболее полной документации для проведения конкурса в электронной форме.</w:t>
      </w:r>
    </w:p>
    <w:p w:rsidR="00AD11B1" w:rsidRPr="00F64400" w:rsidRDefault="00AD11B1" w:rsidP="00B76E4A">
      <w:pPr>
        <w:pStyle w:val="a9"/>
        <w:ind w:firstLine="709"/>
        <w:jc w:val="both"/>
      </w:pPr>
      <w:r w:rsidRPr="00F64400">
        <w:t>Ростех информирует, что направленные в адрес Заказчика Предложения не будут рассматриваться в качестве заявки на участие в торгах и не дают в дальнейшем каких-либо преимуще</w:t>
      </w:r>
      <w:proofErr w:type="gramStart"/>
      <w:r w:rsidRPr="00F64400">
        <w:t>ств дл</w:t>
      </w:r>
      <w:proofErr w:type="gramEnd"/>
      <w:r w:rsidRPr="00F64400">
        <w:t>я лиц, подавших указанные Предложения.</w:t>
      </w:r>
    </w:p>
    <w:p w:rsidR="00AD11B1" w:rsidRPr="00F64400" w:rsidRDefault="00AD11B1" w:rsidP="00B76E4A">
      <w:pPr>
        <w:pStyle w:val="a9"/>
        <w:ind w:firstLine="709"/>
        <w:jc w:val="both"/>
      </w:pPr>
      <w:r w:rsidRPr="00F64400">
        <w:t>Рассмотрение Заказчиком поступивших Предложений не предполагает какого-либо информирования (в т.ч. публичного) лиц, подавших такие Предложения</w:t>
      </w:r>
      <w:r w:rsidR="00E42DF6" w:rsidRPr="00F64400">
        <w:t>,</w:t>
      </w:r>
      <w:r w:rsidRPr="00F64400">
        <w:t xml:space="preserve"> и иных лиц о результатах их рассмотрения.</w:t>
      </w:r>
    </w:p>
    <w:p w:rsidR="00AD11B1" w:rsidRPr="00F64400" w:rsidRDefault="00AD11B1" w:rsidP="00B76E4A">
      <w:pPr>
        <w:pStyle w:val="4"/>
        <w:spacing w:line="240" w:lineRule="auto"/>
        <w:ind w:firstLine="709"/>
        <w:rPr>
          <w:rFonts w:ascii="Times New Roman" w:hAnsi="Times New Roman" w:cs="Times New Roman"/>
          <w:noProof/>
          <w:sz w:val="24"/>
          <w:szCs w:val="24"/>
        </w:rPr>
      </w:pPr>
      <w:r w:rsidRPr="00F64400">
        <w:rPr>
          <w:rFonts w:ascii="Times New Roman" w:hAnsi="Times New Roman" w:cs="Times New Roman"/>
          <w:sz w:val="24"/>
          <w:szCs w:val="24"/>
        </w:rPr>
        <w:t>Предложения принимаются по адресу:</w:t>
      </w:r>
    </w:p>
    <w:p w:rsidR="00AD11B1" w:rsidRPr="00F64400" w:rsidRDefault="00AD11B1" w:rsidP="00B76E4A">
      <w:pPr>
        <w:pStyle w:val="4"/>
        <w:spacing w:line="240" w:lineRule="auto"/>
        <w:ind w:firstLine="709"/>
        <w:rPr>
          <w:rFonts w:ascii="Times New Roman" w:hAnsi="Times New Roman" w:cs="Times New Roman"/>
          <w:noProof/>
          <w:sz w:val="24"/>
          <w:szCs w:val="24"/>
        </w:rPr>
      </w:pPr>
      <w:r w:rsidRPr="00F64400">
        <w:rPr>
          <w:rFonts w:ascii="Times New Roman" w:hAnsi="Times New Roman" w:cs="Times New Roman"/>
          <w:noProof/>
          <w:sz w:val="24"/>
          <w:szCs w:val="24"/>
        </w:rPr>
        <w:t>119991, г. Москва, Гоголевский бульвар, дом 21, строение 1</w:t>
      </w:r>
      <w:r w:rsidRPr="00F64400">
        <w:rPr>
          <w:rFonts w:ascii="Times New Roman" w:hAnsi="Times New Roman" w:cs="Times New Roman"/>
          <w:sz w:val="24"/>
          <w:szCs w:val="24"/>
        </w:rPr>
        <w:t xml:space="preserve"> –</w:t>
      </w:r>
      <w:r w:rsidR="006B6BFE" w:rsidRPr="00F64400">
        <w:rPr>
          <w:rFonts w:ascii="Times New Roman" w:hAnsi="Times New Roman" w:cs="Times New Roman"/>
          <w:sz w:val="24"/>
          <w:szCs w:val="24"/>
        </w:rPr>
        <w:t xml:space="preserve"> </w:t>
      </w:r>
      <w:r w:rsidRPr="00F64400">
        <w:rPr>
          <w:rFonts w:ascii="Times New Roman" w:hAnsi="Times New Roman" w:cs="Times New Roman"/>
          <w:sz w:val="24"/>
          <w:szCs w:val="24"/>
        </w:rPr>
        <w:t xml:space="preserve">по почте (с пометкой: </w:t>
      </w:r>
      <w:r w:rsidRPr="00F64400">
        <w:rPr>
          <w:rFonts w:ascii="Times New Roman" w:hAnsi="Times New Roman" w:cs="Times New Roman"/>
          <w:i/>
          <w:sz w:val="24"/>
          <w:szCs w:val="24"/>
        </w:rPr>
        <w:t xml:space="preserve">для </w:t>
      </w:r>
      <w:r w:rsidR="00535467">
        <w:rPr>
          <w:rFonts w:ascii="Times New Roman" w:hAnsi="Times New Roman" w:cs="Times New Roman"/>
          <w:i/>
          <w:sz w:val="24"/>
          <w:szCs w:val="24"/>
        </w:rPr>
        <w:t>Службы коммуникаций</w:t>
      </w:r>
      <w:r w:rsidRPr="00F64400">
        <w:rPr>
          <w:rFonts w:ascii="Times New Roman" w:hAnsi="Times New Roman" w:cs="Times New Roman"/>
          <w:sz w:val="24"/>
          <w:szCs w:val="24"/>
        </w:rPr>
        <w:t>);</w:t>
      </w:r>
      <w:r w:rsidRPr="00F64400">
        <w:rPr>
          <w:rFonts w:ascii="Times New Roman" w:hAnsi="Times New Roman" w:cs="Times New Roman"/>
          <w:noProof/>
          <w:sz w:val="24"/>
          <w:szCs w:val="24"/>
        </w:rPr>
        <w:t xml:space="preserve">  </w:t>
      </w:r>
    </w:p>
    <w:p w:rsidR="00AD11B1" w:rsidRPr="00F64400" w:rsidRDefault="00AD11B1" w:rsidP="00B76E4A">
      <w:pPr>
        <w:pStyle w:val="4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64400">
        <w:rPr>
          <w:rFonts w:ascii="Times New Roman" w:hAnsi="Times New Roman" w:cs="Times New Roman"/>
          <w:noProof/>
          <w:sz w:val="24"/>
          <w:szCs w:val="24"/>
        </w:rPr>
        <w:t xml:space="preserve">г. Москва, </w:t>
      </w:r>
      <w:r w:rsidRPr="00F64400">
        <w:rPr>
          <w:rFonts w:ascii="Times New Roman" w:hAnsi="Times New Roman" w:cs="Times New Roman"/>
          <w:color w:val="auto"/>
          <w:spacing w:val="0"/>
          <w:sz w:val="24"/>
          <w:szCs w:val="24"/>
        </w:rPr>
        <w:t>ул. Усачева, дом 24</w:t>
      </w:r>
      <w:r w:rsidRPr="00F64400">
        <w:rPr>
          <w:rFonts w:ascii="Times New Roman" w:hAnsi="Times New Roman" w:cs="Times New Roman"/>
          <w:sz w:val="24"/>
          <w:szCs w:val="24"/>
        </w:rPr>
        <w:t xml:space="preserve"> – нарочным;</w:t>
      </w:r>
    </w:p>
    <w:p w:rsidR="00AD11B1" w:rsidRPr="00F64400" w:rsidRDefault="00AD11B1" w:rsidP="00B76E4A">
      <w:pPr>
        <w:pStyle w:val="4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64400">
        <w:rPr>
          <w:rFonts w:ascii="Times New Roman" w:hAnsi="Times New Roman" w:cs="Times New Roman"/>
          <w:sz w:val="24"/>
          <w:szCs w:val="24"/>
        </w:rPr>
        <w:t xml:space="preserve">Предложения принимаются по рабочим дням с 9 часов 30 минут до 16 часов 30 минут. </w:t>
      </w:r>
    </w:p>
    <w:p w:rsidR="00E42DF6" w:rsidRPr="00F64400" w:rsidRDefault="00E42DF6" w:rsidP="00B76E4A">
      <w:pPr>
        <w:pStyle w:val="4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64400">
        <w:rPr>
          <w:rFonts w:ascii="Times New Roman" w:hAnsi="Times New Roman" w:cs="Times New Roman"/>
          <w:sz w:val="24"/>
          <w:szCs w:val="24"/>
        </w:rPr>
        <w:t>Предложения могут быть предварительно направлены в электронном виде по адрес</w:t>
      </w:r>
      <w:r w:rsidR="00535467">
        <w:rPr>
          <w:rFonts w:ascii="Times New Roman" w:hAnsi="Times New Roman" w:cs="Times New Roman"/>
          <w:sz w:val="24"/>
          <w:szCs w:val="24"/>
        </w:rPr>
        <w:t>у</w:t>
      </w:r>
      <w:r w:rsidRPr="00F6440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42DF6" w:rsidRPr="00F64400" w:rsidRDefault="0092230F" w:rsidP="00B76E4A">
      <w:pPr>
        <w:pStyle w:val="4"/>
        <w:spacing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hyperlink r:id="rId7" w:history="1">
        <w:r w:rsidR="00E42DF6" w:rsidRPr="00F64400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E</w:t>
        </w:r>
        <w:r w:rsidR="00E42DF6" w:rsidRPr="00F64400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="00E42DF6" w:rsidRPr="00F64400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I</w:t>
        </w:r>
        <w:r w:rsidR="00E42DF6" w:rsidRPr="00F64400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="00E42DF6" w:rsidRPr="00F64400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Baranova</w:t>
        </w:r>
        <w:r w:rsidR="00E42DF6" w:rsidRPr="00F64400">
          <w:rPr>
            <w:rStyle w:val="ab"/>
            <w:rFonts w:ascii="Times New Roman" w:hAnsi="Times New Roman" w:cs="Times New Roman"/>
            <w:sz w:val="24"/>
            <w:szCs w:val="24"/>
          </w:rPr>
          <w:t>@</w:t>
        </w:r>
        <w:r w:rsidR="00E42DF6" w:rsidRPr="00F64400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rostec</w:t>
        </w:r>
        <w:r w:rsidR="00E42DF6" w:rsidRPr="00F64400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="00E42DF6" w:rsidRPr="00F64400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E42DF6" w:rsidRPr="00F64400" w:rsidRDefault="00E42DF6" w:rsidP="00B76E4A">
      <w:pPr>
        <w:spacing w:line="240" w:lineRule="auto"/>
        <w:jc w:val="both"/>
        <w:rPr>
          <w:rFonts w:cs="Times New Roman"/>
          <w:sz w:val="24"/>
          <w:szCs w:val="24"/>
        </w:rPr>
      </w:pPr>
      <w:r w:rsidRPr="00F64400">
        <w:rPr>
          <w:rFonts w:cs="Times New Roman"/>
          <w:b/>
          <w:sz w:val="24"/>
          <w:szCs w:val="24"/>
        </w:rPr>
        <w:t xml:space="preserve">Срок подачи предложений: </w:t>
      </w:r>
      <w:r w:rsidRPr="00F64400">
        <w:rPr>
          <w:rFonts w:cs="Times New Roman"/>
          <w:sz w:val="24"/>
          <w:szCs w:val="24"/>
        </w:rPr>
        <w:t>до «</w:t>
      </w:r>
      <w:r w:rsidR="000A0CE4">
        <w:rPr>
          <w:rFonts w:cs="Times New Roman"/>
          <w:sz w:val="24"/>
          <w:szCs w:val="24"/>
        </w:rPr>
        <w:t>1</w:t>
      </w:r>
      <w:r w:rsidR="00BA20E6">
        <w:rPr>
          <w:rFonts w:cs="Times New Roman"/>
          <w:sz w:val="24"/>
          <w:szCs w:val="24"/>
        </w:rPr>
        <w:t>8</w:t>
      </w:r>
      <w:r w:rsidR="00DE1B3D">
        <w:rPr>
          <w:rFonts w:cs="Times New Roman"/>
          <w:sz w:val="24"/>
          <w:szCs w:val="24"/>
        </w:rPr>
        <w:t>» июл</w:t>
      </w:r>
      <w:r w:rsidRPr="00F64400">
        <w:rPr>
          <w:rFonts w:cs="Times New Roman"/>
          <w:sz w:val="24"/>
          <w:szCs w:val="24"/>
        </w:rPr>
        <w:t>я 2014 года включительно.</w:t>
      </w:r>
    </w:p>
    <w:p w:rsidR="00E42DF6" w:rsidRPr="00F64400" w:rsidRDefault="00E42DF6" w:rsidP="00B76E4A">
      <w:pPr>
        <w:spacing w:line="240" w:lineRule="auto"/>
        <w:jc w:val="both"/>
        <w:rPr>
          <w:rFonts w:cs="Times New Roman"/>
          <w:b/>
          <w:sz w:val="24"/>
          <w:szCs w:val="24"/>
        </w:rPr>
      </w:pPr>
      <w:r w:rsidRPr="00F64400">
        <w:rPr>
          <w:rFonts w:cs="Times New Roman"/>
          <w:b/>
          <w:sz w:val="24"/>
          <w:szCs w:val="24"/>
        </w:rPr>
        <w:t xml:space="preserve">Контактные лица: </w:t>
      </w:r>
    </w:p>
    <w:p w:rsidR="00E42DF6" w:rsidRPr="00F64400" w:rsidRDefault="00E42DF6" w:rsidP="00B76E4A">
      <w:pPr>
        <w:pStyle w:val="4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64400">
        <w:rPr>
          <w:rFonts w:ascii="Times New Roman" w:hAnsi="Times New Roman" w:cs="Times New Roman"/>
          <w:sz w:val="24"/>
          <w:szCs w:val="24"/>
        </w:rPr>
        <w:t>Баранова Екатерина Игоревна (495) 287-25-00 доб. 28-15</w:t>
      </w:r>
    </w:p>
    <w:p w:rsidR="00AD11B1" w:rsidRPr="00B76E4A" w:rsidRDefault="00AD11B1" w:rsidP="00AD11B1">
      <w:pPr>
        <w:spacing w:line="319" w:lineRule="auto"/>
        <w:jc w:val="right"/>
        <w:rPr>
          <w:rFonts w:cs="Times New Roman"/>
          <w:b/>
          <w:sz w:val="24"/>
          <w:szCs w:val="24"/>
        </w:rPr>
      </w:pPr>
      <w:r w:rsidRPr="00F63ABC">
        <w:rPr>
          <w:rFonts w:ascii="Proxima Nova ExCn Rg" w:hAnsi="Proxima Nova ExCn Rg" w:cs="Arial"/>
          <w:b/>
          <w:sz w:val="30"/>
          <w:szCs w:val="30"/>
        </w:rPr>
        <w:br w:type="page"/>
      </w:r>
      <w:r w:rsidRPr="00B76E4A">
        <w:rPr>
          <w:rFonts w:cs="Times New Roman"/>
          <w:b/>
          <w:sz w:val="24"/>
          <w:szCs w:val="24"/>
        </w:rPr>
        <w:lastRenderedPageBreak/>
        <w:t>Приложение 1</w:t>
      </w:r>
    </w:p>
    <w:p w:rsidR="00AD11B1" w:rsidRPr="00F64400" w:rsidRDefault="00402731" w:rsidP="00B76E4A">
      <w:pPr>
        <w:pStyle w:val="a9"/>
        <w:jc w:val="center"/>
        <w:rPr>
          <w:b/>
        </w:rPr>
      </w:pPr>
      <w:r>
        <w:rPr>
          <w:b/>
        </w:rPr>
        <w:t xml:space="preserve">Техническое задание на оказание услуг по </w:t>
      </w:r>
      <w:r w:rsidR="001C374B" w:rsidRPr="00F64400">
        <w:rPr>
          <w:b/>
        </w:rPr>
        <w:t>проведени</w:t>
      </w:r>
      <w:r>
        <w:rPr>
          <w:b/>
        </w:rPr>
        <w:t>ю</w:t>
      </w:r>
      <w:r w:rsidR="001C374B" w:rsidRPr="00F64400">
        <w:rPr>
          <w:b/>
        </w:rPr>
        <w:t xml:space="preserve"> информационной кампании в </w:t>
      </w:r>
      <w:proofErr w:type="spellStart"/>
      <w:r w:rsidR="001C374B" w:rsidRPr="00F64400">
        <w:rPr>
          <w:b/>
        </w:rPr>
        <w:t>блогосфере</w:t>
      </w:r>
      <w:proofErr w:type="spellEnd"/>
      <w:r w:rsidR="001C374B" w:rsidRPr="00F64400">
        <w:rPr>
          <w:b/>
        </w:rPr>
        <w:t xml:space="preserve"> и социальных сетях  и сети Интернет, производств</w:t>
      </w:r>
      <w:r>
        <w:rPr>
          <w:b/>
        </w:rPr>
        <w:t>у</w:t>
      </w:r>
      <w:r w:rsidR="001C374B" w:rsidRPr="00F64400">
        <w:rPr>
          <w:b/>
        </w:rPr>
        <w:t xml:space="preserve"> аудиовизуального  контента и его продвижения в сети Интернет.</w:t>
      </w:r>
    </w:p>
    <w:p w:rsidR="00562AE5" w:rsidRPr="00F64400" w:rsidRDefault="00562AE5" w:rsidP="00AD11B1">
      <w:pPr>
        <w:pStyle w:val="a9"/>
        <w:spacing w:line="319" w:lineRule="auto"/>
        <w:jc w:val="center"/>
        <w:rPr>
          <w:b/>
        </w:rPr>
      </w:pPr>
    </w:p>
    <w:p w:rsidR="00F64400" w:rsidRDefault="00F64400" w:rsidP="00B76E4A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="0041388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Об</w:t>
      </w:r>
      <w:r w:rsidR="00413881">
        <w:rPr>
          <w:b/>
          <w:sz w:val="24"/>
          <w:szCs w:val="24"/>
        </w:rPr>
        <w:t>ъ</w:t>
      </w:r>
      <w:r>
        <w:rPr>
          <w:b/>
          <w:sz w:val="24"/>
          <w:szCs w:val="24"/>
        </w:rPr>
        <w:t xml:space="preserve">ект </w:t>
      </w:r>
      <w:r w:rsidR="00402731">
        <w:rPr>
          <w:b/>
          <w:sz w:val="24"/>
          <w:szCs w:val="24"/>
        </w:rPr>
        <w:t xml:space="preserve">предполагаемой </w:t>
      </w:r>
      <w:r>
        <w:rPr>
          <w:b/>
          <w:sz w:val="24"/>
          <w:szCs w:val="24"/>
        </w:rPr>
        <w:t xml:space="preserve">закупки: </w:t>
      </w:r>
      <w:r>
        <w:rPr>
          <w:sz w:val="24"/>
          <w:szCs w:val="24"/>
        </w:rPr>
        <w:t xml:space="preserve">услуги </w:t>
      </w:r>
      <w:r w:rsidRPr="009751BF">
        <w:rPr>
          <w:sz w:val="24"/>
          <w:szCs w:val="24"/>
        </w:rPr>
        <w:t xml:space="preserve">по проведению информационной кампании в </w:t>
      </w:r>
      <w:proofErr w:type="spellStart"/>
      <w:r w:rsidRPr="009751BF">
        <w:rPr>
          <w:sz w:val="24"/>
          <w:szCs w:val="24"/>
        </w:rPr>
        <w:t>блогосфере</w:t>
      </w:r>
      <w:proofErr w:type="spellEnd"/>
      <w:r w:rsidRPr="009751BF">
        <w:rPr>
          <w:sz w:val="24"/>
          <w:szCs w:val="24"/>
        </w:rPr>
        <w:t xml:space="preserve"> и социальных сетях, в сети Интернет, производству аудиовизуального контента и его продвижению в сети Интернет</w:t>
      </w:r>
      <w:r>
        <w:rPr>
          <w:sz w:val="24"/>
          <w:szCs w:val="24"/>
        </w:rPr>
        <w:t>.</w:t>
      </w:r>
    </w:p>
    <w:p w:rsidR="00F64400" w:rsidRDefault="00F64400" w:rsidP="00B76E4A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 Краткие характеристики оказываемых услуг: </w:t>
      </w:r>
      <w:r>
        <w:rPr>
          <w:sz w:val="24"/>
          <w:szCs w:val="24"/>
        </w:rPr>
        <w:t xml:space="preserve">услуги </w:t>
      </w:r>
      <w:r w:rsidRPr="009751BF">
        <w:rPr>
          <w:sz w:val="24"/>
          <w:szCs w:val="24"/>
        </w:rPr>
        <w:t xml:space="preserve">по проведению информационной кампании в </w:t>
      </w:r>
      <w:proofErr w:type="spellStart"/>
      <w:r w:rsidRPr="009751BF">
        <w:rPr>
          <w:sz w:val="24"/>
          <w:szCs w:val="24"/>
        </w:rPr>
        <w:t>блогосфере</w:t>
      </w:r>
      <w:proofErr w:type="spellEnd"/>
      <w:r w:rsidRPr="009751BF">
        <w:rPr>
          <w:sz w:val="24"/>
          <w:szCs w:val="24"/>
        </w:rPr>
        <w:t xml:space="preserve"> и социальных сетях, в сети Интернет, производству аудиовизуального контента и его продвижению в сети Интернет</w:t>
      </w:r>
      <w:r>
        <w:rPr>
          <w:sz w:val="24"/>
          <w:szCs w:val="24"/>
        </w:rPr>
        <w:t xml:space="preserve"> оказываются комплексно в соответствии с требованиями настоящего Технического задания. </w:t>
      </w:r>
    </w:p>
    <w:p w:rsidR="00F64400" w:rsidRDefault="00F64400" w:rsidP="00B76E4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Услуга оказывается в течение всего срока выполнения </w:t>
      </w:r>
      <w:r w:rsidR="00BA20E6">
        <w:rPr>
          <w:sz w:val="24"/>
          <w:szCs w:val="24"/>
        </w:rPr>
        <w:t>договора</w:t>
      </w:r>
      <w:r>
        <w:rPr>
          <w:sz w:val="24"/>
          <w:szCs w:val="24"/>
        </w:rPr>
        <w:t xml:space="preserve"> и включает:</w:t>
      </w:r>
    </w:p>
    <w:p w:rsidR="00F64400" w:rsidRPr="00D64774" w:rsidRDefault="00F64400" w:rsidP="00B76E4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Содержание 1 направления работ:</w:t>
      </w:r>
      <w:r>
        <w:rPr>
          <w:sz w:val="24"/>
          <w:szCs w:val="24"/>
        </w:rPr>
        <w:t xml:space="preserve"> </w:t>
      </w:r>
      <w:r w:rsidRPr="00D64774">
        <w:rPr>
          <w:sz w:val="24"/>
          <w:szCs w:val="24"/>
        </w:rPr>
        <w:t xml:space="preserve">информационная кампания в </w:t>
      </w:r>
      <w:proofErr w:type="spellStart"/>
      <w:r w:rsidRPr="00D64774">
        <w:rPr>
          <w:sz w:val="24"/>
          <w:szCs w:val="24"/>
        </w:rPr>
        <w:t>блогосфере</w:t>
      </w:r>
      <w:proofErr w:type="spellEnd"/>
      <w:r w:rsidRPr="00D64774">
        <w:rPr>
          <w:sz w:val="24"/>
          <w:szCs w:val="24"/>
        </w:rPr>
        <w:t xml:space="preserve"> и социальных сетях в сети Интернет</w:t>
      </w:r>
      <w:r>
        <w:rPr>
          <w:sz w:val="24"/>
          <w:szCs w:val="24"/>
        </w:rPr>
        <w:t xml:space="preserve"> для </w:t>
      </w:r>
      <w:r w:rsidRPr="00D64774">
        <w:rPr>
          <w:sz w:val="24"/>
          <w:szCs w:val="24"/>
        </w:rPr>
        <w:t>повышени</w:t>
      </w:r>
      <w:r>
        <w:rPr>
          <w:sz w:val="24"/>
          <w:szCs w:val="24"/>
        </w:rPr>
        <w:t>я</w:t>
      </w:r>
      <w:r w:rsidRPr="00D64774">
        <w:rPr>
          <w:sz w:val="24"/>
          <w:szCs w:val="24"/>
        </w:rPr>
        <w:t xml:space="preserve"> качества информирования целевой аудитории о работе </w:t>
      </w:r>
      <w:r>
        <w:rPr>
          <w:sz w:val="24"/>
          <w:szCs w:val="24"/>
        </w:rPr>
        <w:t>Корпорации, а также о</w:t>
      </w:r>
      <w:r w:rsidRPr="00D64774">
        <w:rPr>
          <w:sz w:val="24"/>
          <w:szCs w:val="24"/>
        </w:rPr>
        <w:t>птимизаци</w:t>
      </w:r>
      <w:r>
        <w:rPr>
          <w:sz w:val="24"/>
          <w:szCs w:val="24"/>
        </w:rPr>
        <w:t>и</w:t>
      </w:r>
      <w:r w:rsidRPr="00D64774">
        <w:rPr>
          <w:sz w:val="24"/>
          <w:szCs w:val="24"/>
        </w:rPr>
        <w:t xml:space="preserve"> работы с </w:t>
      </w:r>
      <w:proofErr w:type="spellStart"/>
      <w:r w:rsidRPr="00D64774">
        <w:rPr>
          <w:sz w:val="24"/>
          <w:szCs w:val="24"/>
        </w:rPr>
        <w:t>блогосферой</w:t>
      </w:r>
      <w:proofErr w:type="spellEnd"/>
      <w:r w:rsidRPr="00D64774">
        <w:rPr>
          <w:sz w:val="24"/>
          <w:szCs w:val="24"/>
        </w:rPr>
        <w:t xml:space="preserve"> и социальными сетями в сети Интернет.</w:t>
      </w:r>
    </w:p>
    <w:p w:rsidR="00F64400" w:rsidRDefault="00F64400" w:rsidP="00B76E4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Содержание 2 направления работ</w:t>
      </w:r>
      <w:r>
        <w:rPr>
          <w:sz w:val="24"/>
          <w:szCs w:val="24"/>
        </w:rPr>
        <w:t>: п</w:t>
      </w:r>
      <w:r w:rsidRPr="00D64774">
        <w:rPr>
          <w:sz w:val="24"/>
          <w:szCs w:val="24"/>
        </w:rPr>
        <w:t>роизводство аудиовизуального контента для продвижения в сети Интернет</w:t>
      </w:r>
      <w:r>
        <w:rPr>
          <w:sz w:val="24"/>
          <w:szCs w:val="24"/>
        </w:rPr>
        <w:t xml:space="preserve"> для п</w:t>
      </w:r>
      <w:r w:rsidRPr="00D64774">
        <w:rPr>
          <w:sz w:val="24"/>
          <w:szCs w:val="24"/>
        </w:rPr>
        <w:t>редоставлени</w:t>
      </w:r>
      <w:r>
        <w:rPr>
          <w:sz w:val="24"/>
          <w:szCs w:val="24"/>
        </w:rPr>
        <w:t>я</w:t>
      </w:r>
      <w:r w:rsidRPr="00D64774">
        <w:rPr>
          <w:sz w:val="24"/>
          <w:szCs w:val="24"/>
        </w:rPr>
        <w:t xml:space="preserve"> целевым аудиториям актуальной аудиовизуальной информации о деятельности </w:t>
      </w:r>
      <w:r>
        <w:rPr>
          <w:sz w:val="24"/>
          <w:szCs w:val="24"/>
        </w:rPr>
        <w:t>Корпорации</w:t>
      </w:r>
      <w:r w:rsidRPr="00D64774">
        <w:rPr>
          <w:sz w:val="24"/>
          <w:szCs w:val="24"/>
        </w:rPr>
        <w:t>. Поставленные цели осуществляются с помощью производства и продвижения аудиовизуального контента:</w:t>
      </w:r>
    </w:p>
    <w:p w:rsidR="00F64400" w:rsidRDefault="00F64400" w:rsidP="00B76E4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видеопрезентацонного</w:t>
      </w:r>
      <w:proofErr w:type="spellEnd"/>
      <w:r>
        <w:rPr>
          <w:sz w:val="24"/>
          <w:szCs w:val="24"/>
        </w:rPr>
        <w:t xml:space="preserve"> ролика на основе </w:t>
      </w:r>
      <w:r w:rsidRPr="00795EA4">
        <w:rPr>
          <w:sz w:val="24"/>
          <w:szCs w:val="24"/>
        </w:rPr>
        <w:t>3</w:t>
      </w:r>
      <w:r>
        <w:rPr>
          <w:sz w:val="24"/>
          <w:szCs w:val="24"/>
          <w:lang w:val="en-US"/>
        </w:rPr>
        <w:t>D</w:t>
      </w:r>
      <w:r>
        <w:rPr>
          <w:sz w:val="24"/>
          <w:szCs w:val="24"/>
        </w:rPr>
        <w:t xml:space="preserve">-графики (6 штук), представляющего собой аудиовизуальное анимированное произведение о продукции и/или деятельности </w:t>
      </w:r>
      <w:r w:rsidR="00B76E4A">
        <w:rPr>
          <w:sz w:val="24"/>
          <w:szCs w:val="24"/>
        </w:rPr>
        <w:t>К</w:t>
      </w:r>
      <w:r>
        <w:rPr>
          <w:sz w:val="24"/>
          <w:szCs w:val="24"/>
        </w:rPr>
        <w:t xml:space="preserve">орпорации с использованием трехмерных объектов и сцен, созданных с помощью </w:t>
      </w:r>
      <w:r w:rsidR="00B76E4A">
        <w:rPr>
          <w:sz w:val="24"/>
          <w:szCs w:val="24"/>
        </w:rPr>
        <w:t>к</w:t>
      </w:r>
      <w:r>
        <w:rPr>
          <w:sz w:val="24"/>
          <w:szCs w:val="24"/>
        </w:rPr>
        <w:t>омпьютерной графики;</w:t>
      </w:r>
    </w:p>
    <w:p w:rsidR="00F64400" w:rsidRDefault="00F64400" w:rsidP="00B76E4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видеопрезентационного</w:t>
      </w:r>
      <w:proofErr w:type="spellEnd"/>
      <w:r>
        <w:rPr>
          <w:sz w:val="24"/>
          <w:szCs w:val="24"/>
        </w:rPr>
        <w:t xml:space="preserve"> ролика на основе 2</w:t>
      </w:r>
      <w:r>
        <w:rPr>
          <w:sz w:val="24"/>
          <w:szCs w:val="24"/>
          <w:lang w:val="en-US"/>
        </w:rPr>
        <w:t>D</w:t>
      </w:r>
      <w:r>
        <w:rPr>
          <w:sz w:val="24"/>
          <w:szCs w:val="24"/>
        </w:rPr>
        <w:t>-графики (2 штуки), представляющего собой динамичное аудиовизуальное произведение, демонстрирующее достижения Корпорации;</w:t>
      </w:r>
    </w:p>
    <w:p w:rsidR="00F64400" w:rsidRPr="00795EA4" w:rsidRDefault="00F64400" w:rsidP="00B76E4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сюжетного ролика (8 штук), представляющего собой </w:t>
      </w:r>
      <w:proofErr w:type="spellStart"/>
      <w:r>
        <w:rPr>
          <w:sz w:val="24"/>
          <w:szCs w:val="24"/>
        </w:rPr>
        <w:t>аудивизуальное</w:t>
      </w:r>
      <w:proofErr w:type="spellEnd"/>
      <w:r>
        <w:rPr>
          <w:sz w:val="24"/>
          <w:szCs w:val="24"/>
        </w:rPr>
        <w:t xml:space="preserve"> произведение-репортаж о деятельности Корпорации (например, по итогам ключевой выставки с участием Корпорации).</w:t>
      </w:r>
    </w:p>
    <w:p w:rsidR="00F64400" w:rsidRDefault="00F64400" w:rsidP="00B76E4A">
      <w:pPr>
        <w:pStyle w:val="11"/>
        <w:ind w:left="0"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3. Место оказания услуг</w:t>
      </w:r>
      <w:r>
        <w:rPr>
          <w:sz w:val="24"/>
          <w:szCs w:val="24"/>
        </w:rPr>
        <w:t>: город Москва.</w:t>
      </w:r>
    </w:p>
    <w:p w:rsidR="00F64400" w:rsidRDefault="00402731" w:rsidP="00B76E4A">
      <w:pPr>
        <w:pStyle w:val="11"/>
        <w:ind w:left="0"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F64400">
        <w:rPr>
          <w:b/>
          <w:sz w:val="24"/>
          <w:szCs w:val="24"/>
        </w:rPr>
        <w:t xml:space="preserve">. Количество услуг: </w:t>
      </w:r>
      <w:r w:rsidR="00F64400">
        <w:rPr>
          <w:sz w:val="24"/>
          <w:szCs w:val="24"/>
        </w:rPr>
        <w:t xml:space="preserve">одна услуга, </w:t>
      </w:r>
      <w:r w:rsidR="00F64400" w:rsidRPr="009751BF">
        <w:rPr>
          <w:sz w:val="24"/>
          <w:szCs w:val="24"/>
          <w:lang w:eastAsia="en-US"/>
        </w:rPr>
        <w:t>проведени</w:t>
      </w:r>
      <w:r w:rsidR="00F64400">
        <w:rPr>
          <w:sz w:val="24"/>
          <w:szCs w:val="24"/>
          <w:lang w:eastAsia="en-US"/>
        </w:rPr>
        <w:t>е</w:t>
      </w:r>
      <w:r w:rsidR="00F64400" w:rsidRPr="009751BF">
        <w:rPr>
          <w:sz w:val="24"/>
          <w:szCs w:val="24"/>
          <w:lang w:eastAsia="en-US"/>
        </w:rPr>
        <w:t xml:space="preserve"> информационной кампании в </w:t>
      </w:r>
      <w:proofErr w:type="spellStart"/>
      <w:r w:rsidR="00F64400" w:rsidRPr="009751BF">
        <w:rPr>
          <w:sz w:val="24"/>
          <w:szCs w:val="24"/>
          <w:lang w:eastAsia="en-US"/>
        </w:rPr>
        <w:t>блогосфере</w:t>
      </w:r>
      <w:proofErr w:type="spellEnd"/>
      <w:r w:rsidR="00F64400" w:rsidRPr="009751BF">
        <w:rPr>
          <w:sz w:val="24"/>
          <w:szCs w:val="24"/>
          <w:lang w:eastAsia="en-US"/>
        </w:rPr>
        <w:t xml:space="preserve"> и социальных сетях, в сети Интернет, производств</w:t>
      </w:r>
      <w:r w:rsidR="00F64400">
        <w:rPr>
          <w:sz w:val="24"/>
          <w:szCs w:val="24"/>
          <w:lang w:eastAsia="en-US"/>
        </w:rPr>
        <w:t>о</w:t>
      </w:r>
      <w:r w:rsidR="00F64400" w:rsidRPr="009751BF">
        <w:rPr>
          <w:sz w:val="24"/>
          <w:szCs w:val="24"/>
          <w:lang w:eastAsia="en-US"/>
        </w:rPr>
        <w:t xml:space="preserve"> аудиовизуального контента и его продвижению в сети Интернет</w:t>
      </w:r>
      <w:r w:rsidR="00F64400">
        <w:rPr>
          <w:sz w:val="24"/>
          <w:szCs w:val="24"/>
        </w:rPr>
        <w:t>.</w:t>
      </w:r>
    </w:p>
    <w:p w:rsidR="00F64400" w:rsidRDefault="00F64400" w:rsidP="00B76E4A">
      <w:pPr>
        <w:pStyle w:val="11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 услуг:  </w:t>
      </w:r>
    </w:p>
    <w:p w:rsidR="00F64400" w:rsidRDefault="00F64400" w:rsidP="00B76E4A">
      <w:pPr>
        <w:pStyle w:val="11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64774">
        <w:rPr>
          <w:sz w:val="24"/>
          <w:szCs w:val="24"/>
        </w:rPr>
        <w:t>повышени</w:t>
      </w:r>
      <w:r>
        <w:rPr>
          <w:sz w:val="24"/>
          <w:szCs w:val="24"/>
        </w:rPr>
        <w:t>е</w:t>
      </w:r>
      <w:r w:rsidRPr="00D64774">
        <w:rPr>
          <w:sz w:val="24"/>
          <w:szCs w:val="24"/>
        </w:rPr>
        <w:t xml:space="preserve"> качества информирования целевой аудитории о работе </w:t>
      </w:r>
      <w:r>
        <w:rPr>
          <w:sz w:val="24"/>
          <w:szCs w:val="24"/>
        </w:rPr>
        <w:t>Корпорации, а также о</w:t>
      </w:r>
      <w:r w:rsidRPr="00D64774">
        <w:rPr>
          <w:sz w:val="24"/>
          <w:szCs w:val="24"/>
        </w:rPr>
        <w:t>птимизаци</w:t>
      </w:r>
      <w:r>
        <w:rPr>
          <w:sz w:val="24"/>
          <w:szCs w:val="24"/>
        </w:rPr>
        <w:t>и</w:t>
      </w:r>
      <w:r w:rsidRPr="00D64774">
        <w:rPr>
          <w:sz w:val="24"/>
          <w:szCs w:val="24"/>
        </w:rPr>
        <w:t xml:space="preserve"> работы с </w:t>
      </w:r>
      <w:proofErr w:type="spellStart"/>
      <w:r w:rsidRPr="00D64774">
        <w:rPr>
          <w:sz w:val="24"/>
          <w:szCs w:val="24"/>
        </w:rPr>
        <w:t>блогосферой</w:t>
      </w:r>
      <w:proofErr w:type="spellEnd"/>
      <w:r w:rsidRPr="00D64774">
        <w:rPr>
          <w:sz w:val="24"/>
          <w:szCs w:val="24"/>
        </w:rPr>
        <w:t xml:space="preserve"> и социальными сетями в сети Интернет</w:t>
      </w:r>
      <w:r>
        <w:rPr>
          <w:sz w:val="24"/>
          <w:szCs w:val="24"/>
        </w:rPr>
        <w:t>;</w:t>
      </w:r>
    </w:p>
    <w:p w:rsidR="00F64400" w:rsidRDefault="00F64400" w:rsidP="00B76E4A">
      <w:pPr>
        <w:pStyle w:val="11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видеопрезентацонный</w:t>
      </w:r>
      <w:proofErr w:type="spellEnd"/>
      <w:r>
        <w:rPr>
          <w:sz w:val="24"/>
          <w:szCs w:val="24"/>
        </w:rPr>
        <w:t xml:space="preserve"> ролик на основе </w:t>
      </w:r>
      <w:r w:rsidRPr="00795EA4">
        <w:rPr>
          <w:sz w:val="24"/>
          <w:szCs w:val="24"/>
        </w:rPr>
        <w:t>3</w:t>
      </w:r>
      <w:r>
        <w:rPr>
          <w:sz w:val="24"/>
          <w:szCs w:val="24"/>
          <w:lang w:val="en-US"/>
        </w:rPr>
        <w:t>D</w:t>
      </w:r>
      <w:r>
        <w:rPr>
          <w:sz w:val="24"/>
          <w:szCs w:val="24"/>
        </w:rPr>
        <w:t>-графики (6 штук);</w:t>
      </w:r>
    </w:p>
    <w:p w:rsidR="00F64400" w:rsidRDefault="00F64400" w:rsidP="00B76E4A">
      <w:pPr>
        <w:pStyle w:val="11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видеопрезентационный</w:t>
      </w:r>
      <w:proofErr w:type="spellEnd"/>
      <w:r>
        <w:rPr>
          <w:sz w:val="24"/>
          <w:szCs w:val="24"/>
        </w:rPr>
        <w:t xml:space="preserve"> ролик на основе 2</w:t>
      </w:r>
      <w:r>
        <w:rPr>
          <w:sz w:val="24"/>
          <w:szCs w:val="24"/>
          <w:lang w:val="en-US"/>
        </w:rPr>
        <w:t>D</w:t>
      </w:r>
      <w:r>
        <w:rPr>
          <w:sz w:val="24"/>
          <w:szCs w:val="24"/>
        </w:rPr>
        <w:t>-графики (2 штуки);</w:t>
      </w:r>
    </w:p>
    <w:p w:rsidR="00F64400" w:rsidRDefault="00F64400" w:rsidP="00B76E4A">
      <w:pPr>
        <w:pStyle w:val="11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сюжетного ролика (8 штук).</w:t>
      </w:r>
    </w:p>
    <w:p w:rsidR="00F64400" w:rsidRDefault="00402731" w:rsidP="00B76E4A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F64400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Характеристики оказываемых услуг</w:t>
      </w:r>
      <w:r w:rsidR="00F64400">
        <w:rPr>
          <w:sz w:val="24"/>
          <w:szCs w:val="24"/>
        </w:rPr>
        <w:t xml:space="preserve">: </w:t>
      </w:r>
    </w:p>
    <w:p w:rsidR="00F64400" w:rsidRDefault="00402731" w:rsidP="00B76E4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F64400">
        <w:rPr>
          <w:sz w:val="24"/>
          <w:szCs w:val="24"/>
        </w:rPr>
        <w:t xml:space="preserve">.1. Общие </w:t>
      </w:r>
      <w:r>
        <w:rPr>
          <w:sz w:val="24"/>
          <w:szCs w:val="24"/>
        </w:rPr>
        <w:t>характеристики</w:t>
      </w:r>
      <w:r w:rsidR="00F64400">
        <w:rPr>
          <w:sz w:val="24"/>
          <w:szCs w:val="24"/>
        </w:rPr>
        <w:t>:</w:t>
      </w:r>
    </w:p>
    <w:p w:rsidR="00F64400" w:rsidRDefault="00F64400" w:rsidP="00B76E4A">
      <w:pPr>
        <w:numPr>
          <w:ilvl w:val="0"/>
          <w:numId w:val="28"/>
        </w:numPr>
        <w:spacing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услуги оказываются комплексно в соответствии с требованиями, установленными в настоящем Техническом  задании; </w:t>
      </w:r>
    </w:p>
    <w:p w:rsidR="00F64400" w:rsidRDefault="00F64400" w:rsidP="00B76E4A">
      <w:pPr>
        <w:numPr>
          <w:ilvl w:val="0"/>
          <w:numId w:val="28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исполнитель обеспечивает выполнение настоящего Технического задания при непосредственном участии Заказчика или его уполномоченных представителей. Все вопросы, возникающие при оказании услуг по разработке требуемых материалов и проведении необходимых мероприятий, решаются на совместных совещаниях, проводимых на территории Заказчика (г. Москва, </w:t>
      </w:r>
      <w:r w:rsidR="00562AE5">
        <w:rPr>
          <w:sz w:val="24"/>
          <w:szCs w:val="24"/>
        </w:rPr>
        <w:t>улица Усачева, дом 24)</w:t>
      </w:r>
      <w:r>
        <w:rPr>
          <w:sz w:val="24"/>
          <w:szCs w:val="24"/>
        </w:rPr>
        <w:t xml:space="preserve">, при этом </w:t>
      </w:r>
      <w:r>
        <w:rPr>
          <w:sz w:val="24"/>
          <w:szCs w:val="24"/>
        </w:rPr>
        <w:lastRenderedPageBreak/>
        <w:t>Исполнитель несет все расходы, связанные с участием своих представителей в таких совещаниях.</w:t>
      </w:r>
    </w:p>
    <w:p w:rsidR="00F64400" w:rsidRDefault="00402731" w:rsidP="00B76E4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F64400" w:rsidRPr="00F65F4B">
        <w:rPr>
          <w:sz w:val="24"/>
          <w:szCs w:val="24"/>
        </w:rPr>
        <w:t xml:space="preserve">.2. </w:t>
      </w:r>
      <w:r>
        <w:rPr>
          <w:sz w:val="24"/>
          <w:szCs w:val="24"/>
        </w:rPr>
        <w:t xml:space="preserve">Характеристики </w:t>
      </w:r>
      <w:r w:rsidR="00F64400" w:rsidRPr="00F65F4B">
        <w:rPr>
          <w:sz w:val="24"/>
          <w:szCs w:val="24"/>
        </w:rPr>
        <w:t xml:space="preserve">каждого </w:t>
      </w:r>
      <w:r w:rsidR="00F64400">
        <w:rPr>
          <w:sz w:val="24"/>
          <w:szCs w:val="24"/>
        </w:rPr>
        <w:t>направления</w:t>
      </w:r>
      <w:r w:rsidR="00F64400" w:rsidRPr="00F65F4B">
        <w:rPr>
          <w:sz w:val="24"/>
          <w:szCs w:val="24"/>
        </w:rPr>
        <w:t xml:space="preserve">: </w:t>
      </w:r>
    </w:p>
    <w:p w:rsidR="00F64400" w:rsidRDefault="00F64400" w:rsidP="00B76E4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 первому направлению:</w:t>
      </w:r>
    </w:p>
    <w:p w:rsidR="00F64400" w:rsidRDefault="00F64400" w:rsidP="00B76E4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подготовка специальных материалов осуществляется Исполнителем по темам Заказчика (информационные поводы и </w:t>
      </w:r>
      <w:proofErr w:type="spellStart"/>
      <w:r>
        <w:rPr>
          <w:sz w:val="24"/>
          <w:szCs w:val="24"/>
        </w:rPr>
        <w:t>инфографические</w:t>
      </w:r>
      <w:proofErr w:type="spellEnd"/>
      <w:r>
        <w:rPr>
          <w:sz w:val="24"/>
          <w:szCs w:val="24"/>
        </w:rPr>
        <w:t xml:space="preserve"> материалы);</w:t>
      </w:r>
    </w:p>
    <w:p w:rsidR="00F64400" w:rsidRDefault="00F64400" w:rsidP="00B76E4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76E4A">
        <w:rPr>
          <w:sz w:val="24"/>
          <w:szCs w:val="24"/>
        </w:rPr>
        <w:t>и</w:t>
      </w:r>
      <w:r>
        <w:rPr>
          <w:sz w:val="24"/>
          <w:szCs w:val="24"/>
        </w:rPr>
        <w:t>сполнитель осуществляет электронную рассылку информационных материалов в редакции популярных сообществ в социальных сетях и популярным пользователям социальных сетей и блогов в сети Интернет;</w:t>
      </w:r>
    </w:p>
    <w:p w:rsidR="00F64400" w:rsidRDefault="00F64400" w:rsidP="00B76E4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76E4A">
        <w:rPr>
          <w:sz w:val="24"/>
          <w:szCs w:val="24"/>
        </w:rPr>
        <w:t>и</w:t>
      </w:r>
      <w:r>
        <w:rPr>
          <w:sz w:val="24"/>
          <w:szCs w:val="24"/>
        </w:rPr>
        <w:t>сполнитель ведет переговоры с популярными редакциями сообществ в социальных сетях и пользователями социальных сетей и блогов в сети Интернет с целью заинтересовать информационными поводами Заказчика;</w:t>
      </w:r>
    </w:p>
    <w:p w:rsidR="00F64400" w:rsidRDefault="00F64400" w:rsidP="00B76E4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76E4A">
        <w:rPr>
          <w:sz w:val="24"/>
          <w:szCs w:val="24"/>
        </w:rPr>
        <w:t>и</w:t>
      </w:r>
      <w:r>
        <w:rPr>
          <w:sz w:val="24"/>
          <w:szCs w:val="24"/>
        </w:rPr>
        <w:t xml:space="preserve">сполнитель обеспечивает оперативную справочную поддержку работы редакций в социальных сетях и пользователей социальных сетей и блогов в сети Интернет в целях подготовки и публикации материалов о Корпорации (предоставление дополнительной информации, получение разрешений для съемок в местах с ограниченным доступом, предоставление необходимых фото-, видео-, аудиоматериалов и т.п.); </w:t>
      </w:r>
    </w:p>
    <w:p w:rsidR="00F64400" w:rsidRDefault="00F64400" w:rsidP="00B76E4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76E4A">
        <w:rPr>
          <w:sz w:val="24"/>
          <w:szCs w:val="24"/>
        </w:rPr>
        <w:t>и</w:t>
      </w:r>
      <w:r>
        <w:rPr>
          <w:sz w:val="24"/>
          <w:szCs w:val="24"/>
        </w:rPr>
        <w:t>сполнитель проводит мониторинг опубликования информационных материалов в сообществах в социальных сетях и на персональных страницах пользователей в социальных сетях и блогах в сети Интернет, основанных на подготовленных Исполнителем материалах.</w:t>
      </w:r>
    </w:p>
    <w:p w:rsidR="00F64400" w:rsidRDefault="00F64400" w:rsidP="00B76E4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 второму направлению:</w:t>
      </w:r>
    </w:p>
    <w:p w:rsidR="00F64400" w:rsidRDefault="00F64400" w:rsidP="00B76E4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76E4A">
        <w:rPr>
          <w:sz w:val="24"/>
          <w:szCs w:val="24"/>
        </w:rPr>
        <w:t>и</w:t>
      </w:r>
      <w:r>
        <w:rPr>
          <w:sz w:val="24"/>
          <w:szCs w:val="24"/>
        </w:rPr>
        <w:t xml:space="preserve">сполнитель осуществляет создание мотивирующих условий для привлечения внимания </w:t>
      </w:r>
      <w:proofErr w:type="gramStart"/>
      <w:r>
        <w:rPr>
          <w:sz w:val="24"/>
          <w:szCs w:val="24"/>
        </w:rPr>
        <w:t>интернет-аудитории</w:t>
      </w:r>
      <w:proofErr w:type="gramEnd"/>
      <w:r>
        <w:rPr>
          <w:sz w:val="24"/>
          <w:szCs w:val="24"/>
        </w:rPr>
        <w:t xml:space="preserve"> к работе Корпорации;</w:t>
      </w:r>
    </w:p>
    <w:p w:rsidR="00F64400" w:rsidRDefault="00F64400" w:rsidP="00B76E4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76E4A">
        <w:rPr>
          <w:sz w:val="24"/>
          <w:szCs w:val="24"/>
        </w:rPr>
        <w:t>и</w:t>
      </w:r>
      <w:r>
        <w:rPr>
          <w:sz w:val="24"/>
          <w:szCs w:val="24"/>
        </w:rPr>
        <w:t xml:space="preserve">сполнитель осуществляет создание уникального </w:t>
      </w:r>
      <w:proofErr w:type="spellStart"/>
      <w:r>
        <w:rPr>
          <w:sz w:val="24"/>
          <w:szCs w:val="24"/>
        </w:rPr>
        <w:t>аудивизуального</w:t>
      </w:r>
      <w:proofErr w:type="spellEnd"/>
      <w:r>
        <w:rPr>
          <w:sz w:val="24"/>
          <w:szCs w:val="24"/>
        </w:rPr>
        <w:t xml:space="preserve"> контента высокого качества, обеспечивающего формирование и укрепление положительного имиджа Корпорации.</w:t>
      </w:r>
    </w:p>
    <w:p w:rsidR="00F64400" w:rsidRDefault="00402731" w:rsidP="00B76E4A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F64400">
        <w:rPr>
          <w:b/>
          <w:sz w:val="24"/>
          <w:szCs w:val="24"/>
        </w:rPr>
        <w:t>. Требования к качественным и количественным характеристикам  оказываемых услуг</w:t>
      </w:r>
      <w:r w:rsidR="00F64400">
        <w:rPr>
          <w:sz w:val="24"/>
          <w:szCs w:val="24"/>
        </w:rPr>
        <w:t xml:space="preserve">: </w:t>
      </w:r>
    </w:p>
    <w:p w:rsidR="00F64400" w:rsidRDefault="00F64400" w:rsidP="00B76E4A">
      <w:pPr>
        <w:spacing w:line="240" w:lineRule="auto"/>
        <w:jc w:val="both"/>
        <w:rPr>
          <w:sz w:val="24"/>
          <w:szCs w:val="24"/>
          <w:u w:val="single"/>
        </w:rPr>
      </w:pPr>
      <w:r w:rsidRPr="009E45D3">
        <w:rPr>
          <w:sz w:val="24"/>
          <w:szCs w:val="24"/>
          <w:u w:val="single"/>
        </w:rPr>
        <w:t xml:space="preserve">по направлению информационная кампания в </w:t>
      </w:r>
      <w:proofErr w:type="spellStart"/>
      <w:r w:rsidRPr="009E45D3">
        <w:rPr>
          <w:sz w:val="24"/>
          <w:szCs w:val="24"/>
          <w:u w:val="single"/>
        </w:rPr>
        <w:t>блогосфере</w:t>
      </w:r>
      <w:proofErr w:type="spellEnd"/>
      <w:r w:rsidRPr="009E45D3">
        <w:rPr>
          <w:sz w:val="24"/>
          <w:szCs w:val="24"/>
          <w:u w:val="single"/>
        </w:rPr>
        <w:t xml:space="preserve"> и социальных сетях в сети Интернет для повышения качества информирования целевой аудитории о работе Корпорации</w:t>
      </w:r>
    </w:p>
    <w:p w:rsidR="00F64400" w:rsidRDefault="00F64400" w:rsidP="00B76E4A">
      <w:pPr>
        <w:spacing w:line="240" w:lineRule="auto"/>
        <w:jc w:val="both"/>
        <w:rPr>
          <w:sz w:val="24"/>
          <w:szCs w:val="24"/>
        </w:rPr>
      </w:pPr>
      <w:r w:rsidRPr="009E45D3">
        <w:rPr>
          <w:sz w:val="24"/>
          <w:szCs w:val="24"/>
        </w:rPr>
        <w:t xml:space="preserve">Информационная </w:t>
      </w:r>
      <w:r>
        <w:rPr>
          <w:sz w:val="24"/>
          <w:szCs w:val="24"/>
        </w:rPr>
        <w:t>кампания должна быть рассчитана на опубликование в течение срока ее проведения:</w:t>
      </w:r>
    </w:p>
    <w:p w:rsidR="00F64400" w:rsidRDefault="00F64400" w:rsidP="00B76E4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не менее 12 материалов в блогах пользователей, широко представленных в </w:t>
      </w:r>
      <w:proofErr w:type="spellStart"/>
      <w:r>
        <w:rPr>
          <w:sz w:val="24"/>
          <w:szCs w:val="24"/>
        </w:rPr>
        <w:t>медийном</w:t>
      </w:r>
      <w:proofErr w:type="spellEnd"/>
      <w:r>
        <w:rPr>
          <w:sz w:val="24"/>
          <w:szCs w:val="24"/>
        </w:rPr>
        <w:t xml:space="preserve"> поле (журналисты, писатели, общественные деятели);</w:t>
      </w:r>
    </w:p>
    <w:p w:rsidR="00F64400" w:rsidRDefault="00F64400" w:rsidP="00B76E4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не менее 40 материалов в блогах пользователей, чьи персональные страницы имеют не менее 6000 друзей (подписчиков);</w:t>
      </w:r>
    </w:p>
    <w:p w:rsidR="00F64400" w:rsidRDefault="00F64400" w:rsidP="00B76E4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не менее 50 материалов в блогах пользователей, чьи персональные страницы имеют не менее 2000 друзей (подписчиков);</w:t>
      </w:r>
    </w:p>
    <w:p w:rsidR="00F64400" w:rsidRDefault="00F64400" w:rsidP="00B76E4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не менее 200 материалов в </w:t>
      </w:r>
      <w:proofErr w:type="spellStart"/>
      <w:r>
        <w:rPr>
          <w:sz w:val="24"/>
          <w:szCs w:val="24"/>
        </w:rPr>
        <w:t>микроблогах</w:t>
      </w:r>
      <w:proofErr w:type="spellEnd"/>
      <w:r>
        <w:rPr>
          <w:sz w:val="24"/>
          <w:szCs w:val="24"/>
        </w:rPr>
        <w:t xml:space="preserve"> пользователей, чьи персональные страницы имеют не менее 1000 читателей;</w:t>
      </w:r>
    </w:p>
    <w:p w:rsidR="00F64400" w:rsidRPr="009E45D3" w:rsidRDefault="00F64400" w:rsidP="00B76E4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не менее 70 материалов в сообществах в социальных сетях в сети Интернет, имеющих не менее 5000 подписчиков (участников).</w:t>
      </w:r>
    </w:p>
    <w:p w:rsidR="00F64400" w:rsidRDefault="00F64400" w:rsidP="00B76E4A">
      <w:pPr>
        <w:spacing w:line="240" w:lineRule="auto"/>
        <w:jc w:val="both"/>
        <w:rPr>
          <w:sz w:val="24"/>
          <w:szCs w:val="24"/>
          <w:u w:val="single"/>
        </w:rPr>
      </w:pPr>
      <w:proofErr w:type="gramStart"/>
      <w:r w:rsidRPr="00B15155">
        <w:rPr>
          <w:sz w:val="24"/>
          <w:szCs w:val="24"/>
          <w:u w:val="single"/>
        </w:rPr>
        <w:t>по направлению производство аудиовизуального контента для продвижения в сети Интернет для предоставления целевым аудиториям актуальной аудиовизуальной информации о деятельности Корпорации</w:t>
      </w:r>
      <w:proofErr w:type="gramEnd"/>
    </w:p>
    <w:p w:rsidR="00F64400" w:rsidRDefault="00F64400" w:rsidP="00B76E4A">
      <w:pPr>
        <w:spacing w:line="240" w:lineRule="auto"/>
        <w:jc w:val="both"/>
        <w:rPr>
          <w:sz w:val="24"/>
          <w:szCs w:val="24"/>
        </w:rPr>
      </w:pPr>
      <w:r w:rsidRPr="00B15155">
        <w:rPr>
          <w:sz w:val="24"/>
          <w:szCs w:val="24"/>
        </w:rPr>
        <w:t xml:space="preserve">Подготавливаемые видеоролики </w:t>
      </w:r>
      <w:r>
        <w:rPr>
          <w:sz w:val="24"/>
          <w:szCs w:val="24"/>
        </w:rPr>
        <w:t>должны иметь:</w:t>
      </w:r>
    </w:p>
    <w:p w:rsidR="00F64400" w:rsidRDefault="00F64400" w:rsidP="00B76E4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 хронометраж не менее 2 минут и не более 6 минут (для каждого ролика индивидуально);</w:t>
      </w:r>
    </w:p>
    <w:p w:rsidR="00F64400" w:rsidRDefault="00F64400" w:rsidP="00B76E4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формат МР</w:t>
      </w:r>
      <w:proofErr w:type="gramStart"/>
      <w:r>
        <w:rPr>
          <w:sz w:val="24"/>
          <w:szCs w:val="24"/>
        </w:rPr>
        <w:t>4</w:t>
      </w:r>
      <w:proofErr w:type="gramEnd"/>
      <w:r>
        <w:rPr>
          <w:sz w:val="24"/>
          <w:szCs w:val="24"/>
        </w:rPr>
        <w:t>;</w:t>
      </w:r>
    </w:p>
    <w:p w:rsidR="00F64400" w:rsidRDefault="00F64400" w:rsidP="00B76E4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разрешение видео – 1080р, 16:9, 25</w:t>
      </w:r>
      <w:r>
        <w:rPr>
          <w:sz w:val="24"/>
          <w:szCs w:val="24"/>
          <w:lang w:val="en-US"/>
        </w:rPr>
        <w:t>fps</w:t>
      </w:r>
      <w:r>
        <w:rPr>
          <w:sz w:val="24"/>
          <w:szCs w:val="24"/>
        </w:rPr>
        <w:t>;</w:t>
      </w:r>
    </w:p>
    <w:p w:rsidR="00F64400" w:rsidRDefault="00F64400" w:rsidP="00B76E4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кодек – </w:t>
      </w:r>
      <w:r>
        <w:rPr>
          <w:sz w:val="24"/>
          <w:szCs w:val="24"/>
          <w:lang w:val="en-US"/>
        </w:rPr>
        <w:t>h</w:t>
      </w:r>
      <w:r>
        <w:rPr>
          <w:sz w:val="24"/>
          <w:szCs w:val="24"/>
        </w:rPr>
        <w:t>264;</w:t>
      </w:r>
    </w:p>
    <w:p w:rsidR="00F64400" w:rsidRDefault="00F64400" w:rsidP="00B76E4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видео и звук должны идти не раздельно, а единым файлом;</w:t>
      </w:r>
    </w:p>
    <w:p w:rsidR="00F64400" w:rsidRDefault="00F64400" w:rsidP="00B76E4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носители – </w:t>
      </w:r>
      <w:r>
        <w:rPr>
          <w:sz w:val="24"/>
          <w:szCs w:val="24"/>
          <w:lang w:val="en-US"/>
        </w:rPr>
        <w:t>CD</w:t>
      </w:r>
      <w:r w:rsidRPr="00EB0846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R</w:t>
      </w:r>
      <w:r w:rsidRPr="00EB0846">
        <w:rPr>
          <w:sz w:val="24"/>
          <w:szCs w:val="24"/>
        </w:rPr>
        <w:t>/</w:t>
      </w:r>
      <w:r>
        <w:rPr>
          <w:sz w:val="24"/>
          <w:szCs w:val="24"/>
          <w:lang w:val="en-US"/>
        </w:rPr>
        <w:t>RW</w:t>
      </w:r>
      <w:r>
        <w:rPr>
          <w:sz w:val="24"/>
          <w:szCs w:val="24"/>
        </w:rPr>
        <w:t>,</w:t>
      </w:r>
      <w:r w:rsidRPr="00EB0846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DVD</w:t>
      </w:r>
      <w:r w:rsidRPr="00EB0846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R</w:t>
      </w:r>
      <w:r w:rsidRPr="00EB0846">
        <w:rPr>
          <w:sz w:val="24"/>
          <w:szCs w:val="24"/>
        </w:rPr>
        <w:t>/</w:t>
      </w:r>
      <w:r>
        <w:rPr>
          <w:sz w:val="24"/>
          <w:szCs w:val="24"/>
          <w:lang w:val="en-US"/>
        </w:rPr>
        <w:t>RW</w:t>
      </w:r>
      <w:r>
        <w:rPr>
          <w:sz w:val="24"/>
          <w:szCs w:val="24"/>
        </w:rPr>
        <w:t>.</w:t>
      </w:r>
    </w:p>
    <w:p w:rsidR="00F64400" w:rsidRDefault="00F64400" w:rsidP="00B76E4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Исполнитель в процессе выполнения проводит следующие работы:</w:t>
      </w:r>
    </w:p>
    <w:p w:rsidR="00F64400" w:rsidRDefault="00F64400" w:rsidP="00B76E4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осуществляет комплекс организационных мероприятий по созданию уникального </w:t>
      </w:r>
      <w:proofErr w:type="spellStart"/>
      <w:r>
        <w:rPr>
          <w:sz w:val="24"/>
          <w:szCs w:val="24"/>
        </w:rPr>
        <w:t>аудивизуального</w:t>
      </w:r>
      <w:proofErr w:type="spellEnd"/>
      <w:r>
        <w:rPr>
          <w:sz w:val="24"/>
          <w:szCs w:val="24"/>
        </w:rPr>
        <w:t xml:space="preserve"> контента, посвященного Корпорации;</w:t>
      </w:r>
    </w:p>
    <w:p w:rsidR="00F64400" w:rsidRDefault="00F64400" w:rsidP="00B76E4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выполняет комплекс организационных мероприятий по проведению видеосъемок для создания видеоматериалов, включающих в себя коммуникацию с Заказчиком, </w:t>
      </w:r>
      <w:proofErr w:type="spellStart"/>
      <w:r>
        <w:rPr>
          <w:sz w:val="24"/>
          <w:szCs w:val="24"/>
        </w:rPr>
        <w:t>продюсирование</w:t>
      </w:r>
      <w:proofErr w:type="spellEnd"/>
      <w:r>
        <w:rPr>
          <w:sz w:val="24"/>
          <w:szCs w:val="24"/>
        </w:rPr>
        <w:t>, выезд съемочной группы;</w:t>
      </w:r>
    </w:p>
    <w:p w:rsidR="00F64400" w:rsidRDefault="00F64400" w:rsidP="00B76E4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проводит комплекс работ по производству и последующей обработке </w:t>
      </w:r>
      <w:proofErr w:type="spellStart"/>
      <w:r>
        <w:rPr>
          <w:sz w:val="24"/>
          <w:szCs w:val="24"/>
        </w:rPr>
        <w:t>аудивизуального</w:t>
      </w:r>
      <w:proofErr w:type="spellEnd"/>
      <w:r>
        <w:rPr>
          <w:sz w:val="24"/>
          <w:szCs w:val="24"/>
        </w:rPr>
        <w:t xml:space="preserve"> контента (комплекс монтажных работ, комплекс </w:t>
      </w:r>
      <w:proofErr w:type="gramStart"/>
      <w:r>
        <w:rPr>
          <w:sz w:val="24"/>
          <w:szCs w:val="24"/>
        </w:rPr>
        <w:t>дизайн-работ</w:t>
      </w:r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цветокоррекция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ротоскопинг</w:t>
      </w:r>
      <w:proofErr w:type="spellEnd"/>
      <w:r>
        <w:rPr>
          <w:sz w:val="24"/>
          <w:szCs w:val="24"/>
        </w:rPr>
        <w:t>, подбор диктора, саунд-дизайн);</w:t>
      </w:r>
    </w:p>
    <w:p w:rsidR="00F64400" w:rsidRDefault="00F64400" w:rsidP="00B76E4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осуществляет продвижение роликов (общее количество просмотров не менее 9 500 000).</w:t>
      </w:r>
    </w:p>
    <w:p w:rsidR="00DE1B3D" w:rsidRDefault="00402731" w:rsidP="00B76E4A">
      <w:pPr>
        <w:pStyle w:val="11"/>
        <w:ind w:left="0"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F64400">
        <w:rPr>
          <w:b/>
          <w:sz w:val="24"/>
          <w:szCs w:val="24"/>
        </w:rPr>
        <w:t>. Сроки оказания услуг в полном объеме:</w:t>
      </w:r>
      <w:r w:rsidR="00F64400">
        <w:rPr>
          <w:sz w:val="24"/>
          <w:szCs w:val="24"/>
        </w:rPr>
        <w:t xml:space="preserve"> </w:t>
      </w:r>
      <w:r w:rsidR="00DE1B3D">
        <w:rPr>
          <w:sz w:val="24"/>
          <w:szCs w:val="24"/>
        </w:rPr>
        <w:t xml:space="preserve">в течение 12 месяцев </w:t>
      </w:r>
      <w:proofErr w:type="gramStart"/>
      <w:r w:rsidR="00DE1B3D">
        <w:rPr>
          <w:sz w:val="24"/>
          <w:szCs w:val="24"/>
        </w:rPr>
        <w:t>с даты заключения</w:t>
      </w:r>
      <w:proofErr w:type="gramEnd"/>
      <w:r w:rsidR="00DE1B3D">
        <w:rPr>
          <w:sz w:val="24"/>
          <w:szCs w:val="24"/>
        </w:rPr>
        <w:t xml:space="preserve"> </w:t>
      </w:r>
      <w:r w:rsidR="00E103C2">
        <w:rPr>
          <w:sz w:val="24"/>
          <w:szCs w:val="24"/>
        </w:rPr>
        <w:t>договора</w:t>
      </w:r>
      <w:r w:rsidR="00DE1B3D">
        <w:rPr>
          <w:sz w:val="24"/>
          <w:szCs w:val="24"/>
        </w:rPr>
        <w:t>, включая предоставление отчетной документации.</w:t>
      </w:r>
    </w:p>
    <w:p w:rsidR="00F64400" w:rsidRDefault="00F64400" w:rsidP="00B76E4A">
      <w:pPr>
        <w:pStyle w:val="11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Услуга оказывается в течение всего срока выполнения контракта.</w:t>
      </w:r>
    </w:p>
    <w:p w:rsidR="00F64400" w:rsidRDefault="00402731" w:rsidP="00B76E4A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F64400">
        <w:rPr>
          <w:b/>
          <w:sz w:val="24"/>
          <w:szCs w:val="24"/>
        </w:rPr>
        <w:t>. Требования соответствия нормативным документам (лицензии, допуски, разрешения, согласования):</w:t>
      </w:r>
      <w:r w:rsidR="00F64400">
        <w:rPr>
          <w:sz w:val="24"/>
          <w:szCs w:val="24"/>
        </w:rPr>
        <w:t xml:space="preserve"> не установлены. </w:t>
      </w:r>
    </w:p>
    <w:p w:rsidR="00F64400" w:rsidRPr="00D860AC" w:rsidRDefault="00402731" w:rsidP="00B76E4A">
      <w:pPr>
        <w:autoSpaceDE w:val="0"/>
        <w:autoSpaceDN w:val="0"/>
        <w:adjustRightInd w:val="0"/>
        <w:spacing w:line="240" w:lineRule="auto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9</w:t>
      </w:r>
      <w:r w:rsidR="00F64400">
        <w:rPr>
          <w:b/>
          <w:sz w:val="24"/>
          <w:szCs w:val="24"/>
        </w:rPr>
        <w:t xml:space="preserve">. </w:t>
      </w:r>
      <w:r w:rsidR="00F64400">
        <w:rPr>
          <w:b/>
          <w:bCs/>
          <w:sz w:val="24"/>
          <w:szCs w:val="24"/>
        </w:rPr>
        <w:t>Порядок оказания услуг</w:t>
      </w:r>
      <w:r w:rsidR="00F64400" w:rsidRPr="00D860AC">
        <w:rPr>
          <w:b/>
          <w:bCs/>
          <w:sz w:val="24"/>
          <w:szCs w:val="24"/>
        </w:rPr>
        <w:t>.</w:t>
      </w:r>
    </w:p>
    <w:p w:rsidR="00E103C2" w:rsidRDefault="00402731" w:rsidP="00E103C2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9.1. </w:t>
      </w:r>
      <w:proofErr w:type="gramStart"/>
      <w:r w:rsidR="00E103C2" w:rsidRPr="00D026D8">
        <w:rPr>
          <w:sz w:val="24"/>
          <w:szCs w:val="24"/>
        </w:rPr>
        <w:t xml:space="preserve">Заказчик поэтапно оплачивает услуги Исполнителя, оказанные на соответствующем этапе, в безналичном порядке  путем перечисления денежных средств  со своего лицевого счета на расчетный счет Исполнителя  на основании надлежаще оформленного и подписанного обеими Сторонами Акта сдачи-приемки оказанных услуг по соответствующему этапу, с приложением документов, подтверждающих объем оказанных услуг, в течение </w:t>
      </w:r>
      <w:r w:rsidR="00E103C2" w:rsidRPr="00D026D8">
        <w:rPr>
          <w:b/>
          <w:sz w:val="24"/>
          <w:szCs w:val="24"/>
        </w:rPr>
        <w:t xml:space="preserve">10 (десяти) банковских дней с </w:t>
      </w:r>
      <w:r w:rsidR="00E103C2" w:rsidRPr="00D026D8">
        <w:rPr>
          <w:sz w:val="24"/>
          <w:szCs w:val="24"/>
        </w:rPr>
        <w:t>даты подписания Заказчиком Акта сдачи-приемки оказанных услуг</w:t>
      </w:r>
      <w:proofErr w:type="gramEnd"/>
      <w:r w:rsidR="00E103C2" w:rsidRPr="00D026D8">
        <w:rPr>
          <w:sz w:val="24"/>
          <w:szCs w:val="24"/>
        </w:rPr>
        <w:t xml:space="preserve"> по соответствующему этапу.</w:t>
      </w:r>
    </w:p>
    <w:p w:rsidR="00E103C2" w:rsidRDefault="00E103C2" w:rsidP="00E103C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Авансирование по договору не предусмотрено.</w:t>
      </w:r>
    </w:p>
    <w:p w:rsidR="00E103C2" w:rsidRDefault="00E103C2" w:rsidP="00E103C2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E103C2" w:rsidRDefault="00E103C2" w:rsidP="00E103C2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402731" w:rsidRDefault="00402731" w:rsidP="00E103C2">
      <w:pPr>
        <w:spacing w:line="240" w:lineRule="auto"/>
        <w:jc w:val="both"/>
        <w:rPr>
          <w:sz w:val="24"/>
          <w:szCs w:val="24"/>
        </w:rPr>
      </w:pPr>
    </w:p>
    <w:p w:rsidR="00402731" w:rsidRDefault="00402731" w:rsidP="00402731">
      <w:pPr>
        <w:spacing w:line="240" w:lineRule="auto"/>
        <w:jc w:val="both"/>
        <w:rPr>
          <w:sz w:val="24"/>
          <w:szCs w:val="24"/>
        </w:rPr>
      </w:pPr>
    </w:p>
    <w:p w:rsidR="00402731" w:rsidRDefault="00402731" w:rsidP="00402731">
      <w:pPr>
        <w:spacing w:line="240" w:lineRule="auto"/>
        <w:jc w:val="both"/>
        <w:rPr>
          <w:sz w:val="24"/>
          <w:szCs w:val="24"/>
        </w:rPr>
      </w:pPr>
    </w:p>
    <w:p w:rsidR="00402731" w:rsidRDefault="00402731" w:rsidP="00402731">
      <w:pPr>
        <w:spacing w:line="240" w:lineRule="auto"/>
        <w:jc w:val="both"/>
        <w:rPr>
          <w:sz w:val="24"/>
          <w:szCs w:val="24"/>
        </w:rPr>
      </w:pPr>
    </w:p>
    <w:p w:rsidR="00402731" w:rsidRDefault="00402731" w:rsidP="00402731">
      <w:pPr>
        <w:spacing w:line="240" w:lineRule="auto"/>
        <w:jc w:val="both"/>
        <w:rPr>
          <w:sz w:val="24"/>
          <w:szCs w:val="24"/>
        </w:rPr>
      </w:pPr>
    </w:p>
    <w:p w:rsidR="00402731" w:rsidRDefault="00402731" w:rsidP="00402731">
      <w:pPr>
        <w:spacing w:line="240" w:lineRule="auto"/>
        <w:jc w:val="both"/>
        <w:rPr>
          <w:sz w:val="24"/>
          <w:szCs w:val="24"/>
        </w:rPr>
      </w:pPr>
    </w:p>
    <w:p w:rsidR="00402731" w:rsidRDefault="00402731" w:rsidP="00402731">
      <w:pPr>
        <w:spacing w:line="240" w:lineRule="auto"/>
        <w:jc w:val="both"/>
        <w:rPr>
          <w:sz w:val="24"/>
          <w:szCs w:val="24"/>
        </w:rPr>
      </w:pPr>
    </w:p>
    <w:p w:rsidR="00402731" w:rsidRDefault="00402731" w:rsidP="00402731">
      <w:pPr>
        <w:spacing w:line="240" w:lineRule="auto"/>
        <w:jc w:val="both"/>
        <w:rPr>
          <w:sz w:val="24"/>
          <w:szCs w:val="24"/>
        </w:rPr>
      </w:pPr>
    </w:p>
    <w:p w:rsidR="00402731" w:rsidRDefault="00402731" w:rsidP="00402731">
      <w:pPr>
        <w:spacing w:line="240" w:lineRule="auto"/>
        <w:jc w:val="both"/>
        <w:rPr>
          <w:sz w:val="24"/>
          <w:szCs w:val="24"/>
        </w:rPr>
      </w:pPr>
    </w:p>
    <w:p w:rsidR="00402731" w:rsidRDefault="00402731" w:rsidP="00402731">
      <w:pPr>
        <w:spacing w:line="240" w:lineRule="auto"/>
        <w:jc w:val="both"/>
        <w:rPr>
          <w:sz w:val="24"/>
          <w:szCs w:val="24"/>
        </w:rPr>
      </w:pPr>
    </w:p>
    <w:p w:rsidR="00402731" w:rsidRDefault="00402731" w:rsidP="00402731">
      <w:pPr>
        <w:spacing w:line="240" w:lineRule="auto"/>
        <w:jc w:val="both"/>
        <w:rPr>
          <w:sz w:val="24"/>
          <w:szCs w:val="24"/>
        </w:rPr>
      </w:pPr>
    </w:p>
    <w:p w:rsidR="00402731" w:rsidRDefault="00402731" w:rsidP="00402731">
      <w:pPr>
        <w:spacing w:line="240" w:lineRule="auto"/>
        <w:jc w:val="both"/>
        <w:rPr>
          <w:sz w:val="24"/>
          <w:szCs w:val="24"/>
        </w:rPr>
      </w:pPr>
    </w:p>
    <w:p w:rsidR="00402731" w:rsidRDefault="00402731" w:rsidP="00402731">
      <w:pPr>
        <w:spacing w:line="240" w:lineRule="auto"/>
        <w:jc w:val="both"/>
        <w:rPr>
          <w:sz w:val="24"/>
          <w:szCs w:val="24"/>
        </w:rPr>
      </w:pPr>
    </w:p>
    <w:p w:rsidR="00402731" w:rsidRDefault="00402731" w:rsidP="00402731">
      <w:pPr>
        <w:spacing w:line="240" w:lineRule="auto"/>
        <w:jc w:val="both"/>
        <w:rPr>
          <w:sz w:val="24"/>
          <w:szCs w:val="24"/>
        </w:rPr>
      </w:pPr>
    </w:p>
    <w:p w:rsidR="00402731" w:rsidRDefault="00402731" w:rsidP="00402731">
      <w:pPr>
        <w:spacing w:line="240" w:lineRule="auto"/>
        <w:jc w:val="both"/>
        <w:rPr>
          <w:sz w:val="24"/>
          <w:szCs w:val="24"/>
        </w:rPr>
      </w:pPr>
    </w:p>
    <w:p w:rsidR="00402731" w:rsidRDefault="00402731" w:rsidP="00402731">
      <w:pPr>
        <w:spacing w:line="240" w:lineRule="auto"/>
        <w:jc w:val="both"/>
        <w:rPr>
          <w:sz w:val="24"/>
          <w:szCs w:val="24"/>
        </w:rPr>
      </w:pPr>
    </w:p>
    <w:p w:rsidR="00402731" w:rsidRDefault="00402731" w:rsidP="00402731">
      <w:pPr>
        <w:spacing w:line="240" w:lineRule="auto"/>
        <w:jc w:val="both"/>
        <w:rPr>
          <w:sz w:val="24"/>
          <w:szCs w:val="24"/>
        </w:rPr>
      </w:pPr>
    </w:p>
    <w:p w:rsidR="00402731" w:rsidRDefault="00402731" w:rsidP="00402731">
      <w:pPr>
        <w:spacing w:line="240" w:lineRule="auto"/>
        <w:jc w:val="both"/>
        <w:rPr>
          <w:sz w:val="24"/>
          <w:szCs w:val="24"/>
        </w:rPr>
      </w:pPr>
    </w:p>
    <w:p w:rsidR="00402731" w:rsidRDefault="00402731" w:rsidP="00402731">
      <w:pPr>
        <w:spacing w:line="240" w:lineRule="auto"/>
        <w:jc w:val="both"/>
        <w:rPr>
          <w:sz w:val="24"/>
          <w:szCs w:val="24"/>
        </w:rPr>
      </w:pPr>
    </w:p>
    <w:p w:rsidR="00402731" w:rsidRDefault="00402731" w:rsidP="00402731">
      <w:pPr>
        <w:spacing w:line="240" w:lineRule="auto"/>
        <w:jc w:val="both"/>
        <w:rPr>
          <w:sz w:val="24"/>
          <w:szCs w:val="24"/>
        </w:rPr>
      </w:pPr>
    </w:p>
    <w:p w:rsidR="00402731" w:rsidRDefault="00402731" w:rsidP="00402731">
      <w:pPr>
        <w:spacing w:line="240" w:lineRule="auto"/>
        <w:jc w:val="both"/>
        <w:rPr>
          <w:sz w:val="24"/>
          <w:szCs w:val="24"/>
        </w:rPr>
      </w:pPr>
    </w:p>
    <w:p w:rsidR="00402731" w:rsidRDefault="00402731" w:rsidP="00402731">
      <w:pPr>
        <w:spacing w:line="240" w:lineRule="auto"/>
        <w:jc w:val="both"/>
        <w:rPr>
          <w:sz w:val="24"/>
          <w:szCs w:val="24"/>
        </w:rPr>
      </w:pPr>
    </w:p>
    <w:p w:rsidR="00402731" w:rsidRDefault="00402731" w:rsidP="00402731">
      <w:pPr>
        <w:spacing w:line="240" w:lineRule="auto"/>
        <w:jc w:val="both"/>
        <w:rPr>
          <w:sz w:val="24"/>
          <w:szCs w:val="24"/>
        </w:rPr>
      </w:pPr>
    </w:p>
    <w:p w:rsidR="00402731" w:rsidRDefault="00402731" w:rsidP="00402731">
      <w:pPr>
        <w:spacing w:line="240" w:lineRule="auto"/>
        <w:jc w:val="both"/>
        <w:rPr>
          <w:sz w:val="24"/>
          <w:szCs w:val="24"/>
        </w:rPr>
      </w:pPr>
    </w:p>
    <w:p w:rsidR="00402731" w:rsidRPr="00402731" w:rsidRDefault="00402731" w:rsidP="00402731">
      <w:pPr>
        <w:spacing w:line="240" w:lineRule="auto"/>
        <w:jc w:val="right"/>
        <w:rPr>
          <w:b/>
          <w:sz w:val="24"/>
          <w:szCs w:val="24"/>
        </w:rPr>
      </w:pPr>
      <w:r w:rsidRPr="00402731">
        <w:rPr>
          <w:b/>
          <w:sz w:val="24"/>
          <w:szCs w:val="24"/>
        </w:rPr>
        <w:t>Приложение 2</w:t>
      </w:r>
    </w:p>
    <w:p w:rsidR="00D21BE5" w:rsidRDefault="00D21BE5" w:rsidP="00B76E4A">
      <w:pPr>
        <w:spacing w:line="240" w:lineRule="auto"/>
        <w:jc w:val="both"/>
        <w:rPr>
          <w:b/>
          <w:sz w:val="24"/>
          <w:szCs w:val="24"/>
        </w:rPr>
      </w:pPr>
      <w:r w:rsidRPr="0070755C">
        <w:rPr>
          <w:b/>
          <w:sz w:val="24"/>
          <w:szCs w:val="24"/>
        </w:rPr>
        <w:t xml:space="preserve">Предложения по стоимости оказания услуг </w:t>
      </w:r>
      <w:r w:rsidR="0070755C" w:rsidRPr="0070755C">
        <w:rPr>
          <w:b/>
          <w:sz w:val="24"/>
          <w:szCs w:val="24"/>
        </w:rPr>
        <w:t xml:space="preserve">на проведение информационной кампании в </w:t>
      </w:r>
      <w:proofErr w:type="spellStart"/>
      <w:r w:rsidR="0070755C" w:rsidRPr="0070755C">
        <w:rPr>
          <w:b/>
          <w:sz w:val="24"/>
          <w:szCs w:val="24"/>
        </w:rPr>
        <w:t>блогосфере</w:t>
      </w:r>
      <w:proofErr w:type="spellEnd"/>
      <w:r w:rsidR="0070755C" w:rsidRPr="0070755C">
        <w:rPr>
          <w:b/>
          <w:sz w:val="24"/>
          <w:szCs w:val="24"/>
        </w:rPr>
        <w:t xml:space="preserve"> и социальных сетях в сети Интернет, производство аудиовизуального контента и его продвижение в сети Интернет</w:t>
      </w:r>
    </w:p>
    <w:p w:rsidR="00B76E4A" w:rsidRPr="0070755C" w:rsidRDefault="00B76E4A" w:rsidP="00B76E4A">
      <w:pPr>
        <w:spacing w:line="240" w:lineRule="auto"/>
        <w:jc w:val="both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4"/>
        <w:gridCol w:w="2558"/>
        <w:gridCol w:w="1701"/>
        <w:gridCol w:w="2360"/>
        <w:gridCol w:w="1656"/>
      </w:tblGrid>
      <w:tr w:rsidR="007A7AF3" w:rsidTr="007A7AF3">
        <w:trPr>
          <w:trHeight w:val="395"/>
        </w:trPr>
        <w:tc>
          <w:tcPr>
            <w:tcW w:w="10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AF3" w:rsidRDefault="007A7AF3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2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AF3" w:rsidRDefault="007A7AF3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Наименование услуг</w:t>
            </w:r>
          </w:p>
        </w:tc>
        <w:tc>
          <w:tcPr>
            <w:tcW w:w="4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AF3" w:rsidRDefault="007A7AF3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Стоимость услуг (тыс. рублей)</w:t>
            </w:r>
          </w:p>
        </w:tc>
        <w:tc>
          <w:tcPr>
            <w:tcW w:w="16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AF3" w:rsidRDefault="007A7AF3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Примечание</w:t>
            </w:r>
          </w:p>
        </w:tc>
      </w:tr>
      <w:tr w:rsidR="007A7AF3" w:rsidTr="007A7AF3">
        <w:trPr>
          <w:trHeight w:val="32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AF3" w:rsidRDefault="007A7AF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AF3" w:rsidRDefault="007A7AF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AF3" w:rsidRDefault="007A7AF3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AF3" w:rsidRDefault="007A7AF3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В том числе в 2014 году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7AF3" w:rsidRDefault="007A7AF3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A7AF3" w:rsidTr="007A7AF3">
        <w:trPr>
          <w:trHeight w:val="328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AF3" w:rsidRDefault="007A7AF3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AF3" w:rsidRDefault="007A7AF3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AF3" w:rsidRDefault="007A7AF3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AF3" w:rsidRDefault="007A7AF3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AF3" w:rsidRDefault="007A7AF3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A7AF3" w:rsidTr="007A7AF3">
        <w:trPr>
          <w:trHeight w:val="328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AF3" w:rsidRDefault="007A7AF3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AF3" w:rsidRDefault="007A7AF3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AF3" w:rsidRDefault="007A7AF3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AF3" w:rsidRDefault="007A7AF3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AF3" w:rsidRDefault="007A7AF3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A7AF3" w:rsidTr="007A7AF3">
        <w:trPr>
          <w:trHeight w:val="328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AF3" w:rsidRDefault="007A7AF3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AF3" w:rsidRDefault="007A7AF3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AF3" w:rsidRDefault="007A7AF3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AF3" w:rsidRDefault="007A7AF3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AF3" w:rsidRDefault="007A7AF3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A7AF3" w:rsidTr="007A7AF3">
        <w:trPr>
          <w:trHeight w:val="328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AF3" w:rsidRDefault="007A7AF3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AF3" w:rsidRDefault="007A7AF3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AF3" w:rsidRDefault="007A7AF3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AF3" w:rsidRDefault="007A7AF3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AF3" w:rsidRDefault="007A7AF3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A7AF3" w:rsidTr="007A7AF3">
        <w:trPr>
          <w:trHeight w:val="199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7AF3" w:rsidRDefault="007A7AF3">
            <w:pPr>
              <w:ind w:firstLine="0"/>
              <w:jc w:val="both"/>
              <w:rPr>
                <w:rFonts w:cs="Times New Roman"/>
                <w:b/>
                <w:bCs/>
                <w:spacing w:val="-3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Итого:                                                                                                  </w:t>
            </w:r>
          </w:p>
          <w:p w:rsidR="007A7AF3" w:rsidRDefault="007A7AF3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7AF3" w:rsidRDefault="007A7AF3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AF3" w:rsidRDefault="007A7AF3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AF3" w:rsidRDefault="007A7AF3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7AF3" w:rsidRDefault="007A7AF3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D21BE5" w:rsidRDefault="00D21BE5" w:rsidP="00D21BE5">
      <w:pPr>
        <w:ind w:firstLine="0"/>
        <w:jc w:val="both"/>
        <w:rPr>
          <w:rFonts w:ascii="Proxima Nova ExCn Rg" w:hAnsi="Proxima Nova ExCn Rg" w:cs="Arial"/>
          <w:b/>
          <w:sz w:val="30"/>
          <w:szCs w:val="30"/>
        </w:rPr>
      </w:pPr>
    </w:p>
    <w:p w:rsidR="00BA20E6" w:rsidRDefault="00BA20E6" w:rsidP="00BA20E6">
      <w:pPr>
        <w:ind w:firstLine="0"/>
        <w:jc w:val="both"/>
        <w:rPr>
          <w:rFonts w:eastAsia="MS Mincho"/>
          <w:sz w:val="24"/>
          <w:szCs w:val="24"/>
          <w:lang w:eastAsia="ja-JP"/>
        </w:rPr>
      </w:pPr>
      <w:r>
        <w:rPr>
          <w:rFonts w:eastAsia="MS Mincho"/>
          <w:sz w:val="24"/>
          <w:szCs w:val="24"/>
          <w:lang w:eastAsia="ja-JP"/>
        </w:rPr>
        <w:t>________________________________________________________________________</w:t>
      </w:r>
    </w:p>
    <w:p w:rsidR="00BA20E6" w:rsidRDefault="00BA20E6" w:rsidP="00BA20E6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(наименование организации)</w:t>
      </w:r>
    </w:p>
    <w:p w:rsidR="00BA20E6" w:rsidRDefault="00BA20E6" w:rsidP="00BA20E6">
      <w:pPr>
        <w:pStyle w:val="4"/>
        <w:spacing w:line="316" w:lineRule="auto"/>
        <w:rPr>
          <w:rFonts w:eastAsiaTheme="minorHAnsi" w:cstheme="minorBidi"/>
          <w:bCs w:val="0"/>
          <w:color w:val="auto"/>
          <w:spacing w:val="0"/>
          <w:sz w:val="24"/>
          <w:szCs w:val="24"/>
          <w:lang w:eastAsia="en-US"/>
        </w:rPr>
      </w:pPr>
      <w:r>
        <w:rPr>
          <w:rFonts w:eastAsiaTheme="minorHAnsi" w:cstheme="minorBidi"/>
          <w:bCs w:val="0"/>
          <w:color w:val="auto"/>
          <w:spacing w:val="0"/>
          <w:lang w:eastAsia="en-US"/>
        </w:rPr>
        <w:t>МП</w:t>
      </w:r>
    </w:p>
    <w:p w:rsidR="00D21BE5" w:rsidRDefault="00D21BE5" w:rsidP="00F64400">
      <w:pPr>
        <w:ind w:firstLine="540"/>
        <w:jc w:val="both"/>
        <w:rPr>
          <w:rFonts w:eastAsia="MS Mincho"/>
          <w:sz w:val="24"/>
          <w:szCs w:val="24"/>
          <w:lang w:eastAsia="ja-JP"/>
        </w:rPr>
      </w:pPr>
    </w:p>
    <w:p w:rsidR="00F64400" w:rsidRPr="00D860AC" w:rsidRDefault="00F64400" w:rsidP="00F64400">
      <w:pPr>
        <w:ind w:firstLine="540"/>
        <w:jc w:val="both"/>
        <w:rPr>
          <w:rFonts w:eastAsia="MS Mincho"/>
          <w:sz w:val="24"/>
          <w:szCs w:val="24"/>
          <w:lang w:eastAsia="ja-JP"/>
        </w:rPr>
      </w:pPr>
    </w:p>
    <w:sectPr w:rsidR="00F64400" w:rsidRPr="00D860AC" w:rsidSect="002725F7">
      <w:pgSz w:w="11906" w:h="16838"/>
      <w:pgMar w:top="1135" w:right="99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1EE1"/>
    <w:multiLevelType w:val="hybridMultilevel"/>
    <w:tmpl w:val="2814E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7355D"/>
    <w:multiLevelType w:val="hybridMultilevel"/>
    <w:tmpl w:val="07A6B98A"/>
    <w:lvl w:ilvl="0" w:tplc="4730543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eastAsia="Times New Roman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B5D2CDF"/>
    <w:multiLevelType w:val="hybridMultilevel"/>
    <w:tmpl w:val="64D24E00"/>
    <w:lvl w:ilvl="0" w:tplc="48183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1D5C5E"/>
    <w:multiLevelType w:val="hybridMultilevel"/>
    <w:tmpl w:val="6B0C43F0"/>
    <w:lvl w:ilvl="0" w:tplc="CFAC943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E2325F"/>
    <w:multiLevelType w:val="hybridMultilevel"/>
    <w:tmpl w:val="6DC48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393F3D"/>
    <w:multiLevelType w:val="hybridMultilevel"/>
    <w:tmpl w:val="3872E3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7F3E48"/>
    <w:multiLevelType w:val="hybridMultilevel"/>
    <w:tmpl w:val="0742C96E"/>
    <w:lvl w:ilvl="0" w:tplc="48183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190A90"/>
    <w:multiLevelType w:val="hybridMultilevel"/>
    <w:tmpl w:val="D17E6832"/>
    <w:lvl w:ilvl="0" w:tplc="47305436">
      <w:numFmt w:val="bullet"/>
      <w:lvlText w:val="-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55614"/>
    <w:multiLevelType w:val="hybridMultilevel"/>
    <w:tmpl w:val="C6A674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D61225C"/>
    <w:multiLevelType w:val="hybridMultilevel"/>
    <w:tmpl w:val="2EDAC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0637AD"/>
    <w:multiLevelType w:val="multilevel"/>
    <w:tmpl w:val="7BBE88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63672B5"/>
    <w:multiLevelType w:val="hybridMultilevel"/>
    <w:tmpl w:val="A2AC2360"/>
    <w:lvl w:ilvl="0" w:tplc="47305436">
      <w:numFmt w:val="bullet"/>
      <w:lvlText w:val="-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0D22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9190194"/>
    <w:multiLevelType w:val="hybridMultilevel"/>
    <w:tmpl w:val="1110D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A77229"/>
    <w:multiLevelType w:val="hybridMultilevel"/>
    <w:tmpl w:val="9FAE8420"/>
    <w:lvl w:ilvl="0" w:tplc="B49C51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09B1DEC"/>
    <w:multiLevelType w:val="hybridMultilevel"/>
    <w:tmpl w:val="30C8F98C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6">
    <w:nsid w:val="50F9397E"/>
    <w:multiLevelType w:val="hybridMultilevel"/>
    <w:tmpl w:val="B866A3E6"/>
    <w:lvl w:ilvl="0" w:tplc="A542761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1946C71"/>
    <w:multiLevelType w:val="hybridMultilevel"/>
    <w:tmpl w:val="CFB017C4"/>
    <w:lvl w:ilvl="0" w:tplc="47305436">
      <w:numFmt w:val="bullet"/>
      <w:lvlText w:val="-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6F179C"/>
    <w:multiLevelType w:val="multilevel"/>
    <w:tmpl w:val="FF1438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5B675A3C"/>
    <w:multiLevelType w:val="hybridMultilevel"/>
    <w:tmpl w:val="7C5A24C8"/>
    <w:lvl w:ilvl="0" w:tplc="692C17F8">
      <w:start w:val="1"/>
      <w:numFmt w:val="decimal"/>
      <w:lvlText w:val="%1."/>
      <w:lvlJc w:val="left"/>
      <w:pPr>
        <w:ind w:left="1414" w:hanging="7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262BF"/>
    <w:multiLevelType w:val="hybridMultilevel"/>
    <w:tmpl w:val="E0722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550011"/>
    <w:multiLevelType w:val="hybridMultilevel"/>
    <w:tmpl w:val="D034D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7F1E99"/>
    <w:multiLevelType w:val="hybridMultilevel"/>
    <w:tmpl w:val="29EA4C58"/>
    <w:lvl w:ilvl="0" w:tplc="48183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CB6F56"/>
    <w:multiLevelType w:val="hybridMultilevel"/>
    <w:tmpl w:val="A606A082"/>
    <w:lvl w:ilvl="0" w:tplc="626639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2D94182"/>
    <w:multiLevelType w:val="hybridMultilevel"/>
    <w:tmpl w:val="CD92F96C"/>
    <w:lvl w:ilvl="0" w:tplc="47305436">
      <w:numFmt w:val="bullet"/>
      <w:lvlText w:val="-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E24CFF"/>
    <w:multiLevelType w:val="hybridMultilevel"/>
    <w:tmpl w:val="29121924"/>
    <w:lvl w:ilvl="0" w:tplc="47305436">
      <w:numFmt w:val="bullet"/>
      <w:lvlText w:val="-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ED913A2"/>
    <w:multiLevelType w:val="hybridMultilevel"/>
    <w:tmpl w:val="5BE6E60A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4"/>
  </w:num>
  <w:num w:numId="2">
    <w:abstractNumId w:val="23"/>
  </w:num>
  <w:num w:numId="3">
    <w:abstractNumId w:val="12"/>
  </w:num>
  <w:num w:numId="4">
    <w:abstractNumId w:val="18"/>
  </w:num>
  <w:num w:numId="5">
    <w:abstractNumId w:val="13"/>
  </w:num>
  <w:num w:numId="6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1"/>
  </w:num>
  <w:num w:numId="11">
    <w:abstractNumId w:val="10"/>
  </w:num>
  <w:num w:numId="12">
    <w:abstractNumId w:val="1"/>
  </w:num>
  <w:num w:numId="13">
    <w:abstractNumId w:val="20"/>
  </w:num>
  <w:num w:numId="14">
    <w:abstractNumId w:val="9"/>
  </w:num>
  <w:num w:numId="15">
    <w:abstractNumId w:val="25"/>
  </w:num>
  <w:num w:numId="16">
    <w:abstractNumId w:val="16"/>
  </w:num>
  <w:num w:numId="17">
    <w:abstractNumId w:val="26"/>
  </w:num>
  <w:num w:numId="18">
    <w:abstractNumId w:val="8"/>
  </w:num>
  <w:num w:numId="19">
    <w:abstractNumId w:val="15"/>
  </w:num>
  <w:num w:numId="20">
    <w:abstractNumId w:val="5"/>
  </w:num>
  <w:num w:numId="21">
    <w:abstractNumId w:val="2"/>
  </w:num>
  <w:num w:numId="22">
    <w:abstractNumId w:val="3"/>
  </w:num>
  <w:num w:numId="23">
    <w:abstractNumId w:val="19"/>
  </w:num>
  <w:num w:numId="24">
    <w:abstractNumId w:val="24"/>
  </w:num>
  <w:num w:numId="25">
    <w:abstractNumId w:val="7"/>
  </w:num>
  <w:num w:numId="26">
    <w:abstractNumId w:val="17"/>
  </w:num>
  <w:num w:numId="27">
    <w:abstractNumId w:val="11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ED1"/>
    <w:rsid w:val="000169DE"/>
    <w:rsid w:val="00030380"/>
    <w:rsid w:val="00030B5C"/>
    <w:rsid w:val="0003409A"/>
    <w:rsid w:val="00034EE8"/>
    <w:rsid w:val="00070426"/>
    <w:rsid w:val="000774A3"/>
    <w:rsid w:val="00083CA8"/>
    <w:rsid w:val="00087834"/>
    <w:rsid w:val="000A0CE4"/>
    <w:rsid w:val="000A2E14"/>
    <w:rsid w:val="000B0763"/>
    <w:rsid w:val="000B3C03"/>
    <w:rsid w:val="000C3B4B"/>
    <w:rsid w:val="000C4645"/>
    <w:rsid w:val="000D61A0"/>
    <w:rsid w:val="000E17A4"/>
    <w:rsid w:val="000F3447"/>
    <w:rsid w:val="000F3BD9"/>
    <w:rsid w:val="000F3F61"/>
    <w:rsid w:val="00112F2C"/>
    <w:rsid w:val="00113422"/>
    <w:rsid w:val="001341E8"/>
    <w:rsid w:val="00155DED"/>
    <w:rsid w:val="00163B8F"/>
    <w:rsid w:val="00165468"/>
    <w:rsid w:val="001A4DFC"/>
    <w:rsid w:val="001B5674"/>
    <w:rsid w:val="001C0F1A"/>
    <w:rsid w:val="001C26BA"/>
    <w:rsid w:val="001C2BD0"/>
    <w:rsid w:val="001C2E35"/>
    <w:rsid w:val="001C374B"/>
    <w:rsid w:val="001D62D4"/>
    <w:rsid w:val="001E3165"/>
    <w:rsid w:val="001E6A99"/>
    <w:rsid w:val="001F212C"/>
    <w:rsid w:val="002007F3"/>
    <w:rsid w:val="00201F8E"/>
    <w:rsid w:val="00214D80"/>
    <w:rsid w:val="00216E74"/>
    <w:rsid w:val="00233E91"/>
    <w:rsid w:val="00235EB1"/>
    <w:rsid w:val="0025575E"/>
    <w:rsid w:val="00256F06"/>
    <w:rsid w:val="00262A22"/>
    <w:rsid w:val="002725F7"/>
    <w:rsid w:val="002748B1"/>
    <w:rsid w:val="00292279"/>
    <w:rsid w:val="002A4AEA"/>
    <w:rsid w:val="003013BE"/>
    <w:rsid w:val="003016A9"/>
    <w:rsid w:val="003311E6"/>
    <w:rsid w:val="003320B0"/>
    <w:rsid w:val="00345455"/>
    <w:rsid w:val="00360B99"/>
    <w:rsid w:val="00361EAA"/>
    <w:rsid w:val="00366D29"/>
    <w:rsid w:val="003761E9"/>
    <w:rsid w:val="00377E64"/>
    <w:rsid w:val="00381BC0"/>
    <w:rsid w:val="00382BD0"/>
    <w:rsid w:val="003B07D4"/>
    <w:rsid w:val="003D755E"/>
    <w:rsid w:val="003F3478"/>
    <w:rsid w:val="003F3FFA"/>
    <w:rsid w:val="003F6ED1"/>
    <w:rsid w:val="00402731"/>
    <w:rsid w:val="00411C41"/>
    <w:rsid w:val="00413881"/>
    <w:rsid w:val="00416204"/>
    <w:rsid w:val="0043752B"/>
    <w:rsid w:val="00437766"/>
    <w:rsid w:val="004379B9"/>
    <w:rsid w:val="0046036D"/>
    <w:rsid w:val="004638C1"/>
    <w:rsid w:val="00472CA1"/>
    <w:rsid w:val="00480188"/>
    <w:rsid w:val="00483AE1"/>
    <w:rsid w:val="004A3A50"/>
    <w:rsid w:val="004A7C0A"/>
    <w:rsid w:val="004B2248"/>
    <w:rsid w:val="004B5A97"/>
    <w:rsid w:val="004C022B"/>
    <w:rsid w:val="004C04DE"/>
    <w:rsid w:val="004D695A"/>
    <w:rsid w:val="004E290F"/>
    <w:rsid w:val="004F1CCA"/>
    <w:rsid w:val="00512340"/>
    <w:rsid w:val="005206E8"/>
    <w:rsid w:val="00520A97"/>
    <w:rsid w:val="00535467"/>
    <w:rsid w:val="0053595A"/>
    <w:rsid w:val="00543E27"/>
    <w:rsid w:val="00557DE0"/>
    <w:rsid w:val="00561E69"/>
    <w:rsid w:val="00562AE5"/>
    <w:rsid w:val="00575598"/>
    <w:rsid w:val="005A34F0"/>
    <w:rsid w:val="005A4E74"/>
    <w:rsid w:val="005A6AE2"/>
    <w:rsid w:val="005C6DCD"/>
    <w:rsid w:val="005E467B"/>
    <w:rsid w:val="005F046E"/>
    <w:rsid w:val="00605E47"/>
    <w:rsid w:val="00613D39"/>
    <w:rsid w:val="006244DA"/>
    <w:rsid w:val="00635B22"/>
    <w:rsid w:val="00650B92"/>
    <w:rsid w:val="00694CC0"/>
    <w:rsid w:val="006B0894"/>
    <w:rsid w:val="006B6BFE"/>
    <w:rsid w:val="006D26D0"/>
    <w:rsid w:val="006E7434"/>
    <w:rsid w:val="006E776C"/>
    <w:rsid w:val="0070162A"/>
    <w:rsid w:val="0070755C"/>
    <w:rsid w:val="0072189D"/>
    <w:rsid w:val="007230F1"/>
    <w:rsid w:val="00727B0F"/>
    <w:rsid w:val="00730285"/>
    <w:rsid w:val="00736C6B"/>
    <w:rsid w:val="007919F0"/>
    <w:rsid w:val="0079796F"/>
    <w:rsid w:val="007A7AF3"/>
    <w:rsid w:val="007C23F3"/>
    <w:rsid w:val="007C4C0A"/>
    <w:rsid w:val="007E13CF"/>
    <w:rsid w:val="007E3798"/>
    <w:rsid w:val="007F2363"/>
    <w:rsid w:val="007F3FA7"/>
    <w:rsid w:val="0085013F"/>
    <w:rsid w:val="00862FB5"/>
    <w:rsid w:val="00866AB1"/>
    <w:rsid w:val="008764D9"/>
    <w:rsid w:val="008831F9"/>
    <w:rsid w:val="00886FC8"/>
    <w:rsid w:val="008907BE"/>
    <w:rsid w:val="008B339B"/>
    <w:rsid w:val="008C47AA"/>
    <w:rsid w:val="008D2159"/>
    <w:rsid w:val="008D4D8B"/>
    <w:rsid w:val="008D5B9E"/>
    <w:rsid w:val="008F7D4E"/>
    <w:rsid w:val="00915173"/>
    <w:rsid w:val="0092230F"/>
    <w:rsid w:val="00947B24"/>
    <w:rsid w:val="00953E41"/>
    <w:rsid w:val="00960058"/>
    <w:rsid w:val="009A37D7"/>
    <w:rsid w:val="009B43D6"/>
    <w:rsid w:val="009D53C5"/>
    <w:rsid w:val="009F133A"/>
    <w:rsid w:val="00A06B36"/>
    <w:rsid w:val="00A0713E"/>
    <w:rsid w:val="00A15535"/>
    <w:rsid w:val="00A56087"/>
    <w:rsid w:val="00A67751"/>
    <w:rsid w:val="00A76A2C"/>
    <w:rsid w:val="00A806DB"/>
    <w:rsid w:val="00A933D6"/>
    <w:rsid w:val="00A9475E"/>
    <w:rsid w:val="00A953EA"/>
    <w:rsid w:val="00AA675D"/>
    <w:rsid w:val="00AA7707"/>
    <w:rsid w:val="00AD11B1"/>
    <w:rsid w:val="00AD4C3B"/>
    <w:rsid w:val="00AE337A"/>
    <w:rsid w:val="00B055A7"/>
    <w:rsid w:val="00B20A17"/>
    <w:rsid w:val="00B21533"/>
    <w:rsid w:val="00B5147C"/>
    <w:rsid w:val="00B76E4A"/>
    <w:rsid w:val="00B76E60"/>
    <w:rsid w:val="00B77847"/>
    <w:rsid w:val="00B9157C"/>
    <w:rsid w:val="00BA20E6"/>
    <w:rsid w:val="00BA6B7C"/>
    <w:rsid w:val="00BD2AE7"/>
    <w:rsid w:val="00BE22DE"/>
    <w:rsid w:val="00BF7F3E"/>
    <w:rsid w:val="00C1398E"/>
    <w:rsid w:val="00C150E4"/>
    <w:rsid w:val="00C22803"/>
    <w:rsid w:val="00C4458F"/>
    <w:rsid w:val="00C520AB"/>
    <w:rsid w:val="00C70B21"/>
    <w:rsid w:val="00C81841"/>
    <w:rsid w:val="00C83E4D"/>
    <w:rsid w:val="00CB04DC"/>
    <w:rsid w:val="00CB099C"/>
    <w:rsid w:val="00CC1F22"/>
    <w:rsid w:val="00CC2B55"/>
    <w:rsid w:val="00CC3EEF"/>
    <w:rsid w:val="00CC7B2A"/>
    <w:rsid w:val="00CD5658"/>
    <w:rsid w:val="00CF1C68"/>
    <w:rsid w:val="00CF6BC9"/>
    <w:rsid w:val="00D01936"/>
    <w:rsid w:val="00D21BE5"/>
    <w:rsid w:val="00D27ECA"/>
    <w:rsid w:val="00D4463B"/>
    <w:rsid w:val="00D5001F"/>
    <w:rsid w:val="00D63A72"/>
    <w:rsid w:val="00D73195"/>
    <w:rsid w:val="00D7334B"/>
    <w:rsid w:val="00D94054"/>
    <w:rsid w:val="00DA4887"/>
    <w:rsid w:val="00DB21DF"/>
    <w:rsid w:val="00DE1B3D"/>
    <w:rsid w:val="00E07D8F"/>
    <w:rsid w:val="00E103C2"/>
    <w:rsid w:val="00E42DF6"/>
    <w:rsid w:val="00E47A98"/>
    <w:rsid w:val="00E52BF4"/>
    <w:rsid w:val="00E75E3D"/>
    <w:rsid w:val="00EE5F68"/>
    <w:rsid w:val="00F11FBF"/>
    <w:rsid w:val="00F1561E"/>
    <w:rsid w:val="00F22466"/>
    <w:rsid w:val="00F236DA"/>
    <w:rsid w:val="00F274EE"/>
    <w:rsid w:val="00F45595"/>
    <w:rsid w:val="00F47FC0"/>
    <w:rsid w:val="00F50E23"/>
    <w:rsid w:val="00F63ABC"/>
    <w:rsid w:val="00F64400"/>
    <w:rsid w:val="00F65F35"/>
    <w:rsid w:val="00F67EA0"/>
    <w:rsid w:val="00F748FF"/>
    <w:rsid w:val="00F83B33"/>
    <w:rsid w:val="00F965BD"/>
    <w:rsid w:val="00FB0FF6"/>
    <w:rsid w:val="00FC13C1"/>
    <w:rsid w:val="00FF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FC0"/>
  </w:style>
  <w:style w:type="paragraph" w:styleId="1">
    <w:name w:val="heading 1"/>
    <w:basedOn w:val="a"/>
    <w:link w:val="10"/>
    <w:uiPriority w:val="9"/>
    <w:qFormat/>
    <w:rsid w:val="000C4645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ED1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99"/>
    <w:qFormat/>
    <w:rsid w:val="00E07D8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C4645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06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06DB"/>
    <w:rPr>
      <w:rFonts w:ascii="Tahoma" w:hAnsi="Tahoma" w:cs="Tahoma"/>
      <w:sz w:val="16"/>
      <w:szCs w:val="16"/>
    </w:rPr>
  </w:style>
  <w:style w:type="paragraph" w:styleId="a7">
    <w:name w:val="header"/>
    <w:aliases w:val="Linie,header"/>
    <w:basedOn w:val="a"/>
    <w:link w:val="a8"/>
    <w:uiPriority w:val="99"/>
    <w:rsid w:val="00AD11B1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eastAsia="Times New Roman" w:cs="Times New Roman"/>
      <w:szCs w:val="28"/>
      <w:lang w:eastAsia="ru-RU"/>
    </w:rPr>
  </w:style>
  <w:style w:type="character" w:customStyle="1" w:styleId="a8">
    <w:name w:val="Верхний колонтитул Знак"/>
    <w:aliases w:val="Linie Знак,header Знак"/>
    <w:basedOn w:val="a0"/>
    <w:link w:val="a7"/>
    <w:uiPriority w:val="99"/>
    <w:rsid w:val="00AD11B1"/>
    <w:rPr>
      <w:rFonts w:eastAsia="Times New Roman" w:cs="Times New Roman"/>
      <w:szCs w:val="28"/>
      <w:lang w:eastAsia="ru-RU"/>
    </w:rPr>
  </w:style>
  <w:style w:type="paragraph" w:styleId="a9">
    <w:name w:val="footer"/>
    <w:basedOn w:val="a"/>
    <w:link w:val="aa"/>
    <w:uiPriority w:val="99"/>
    <w:rsid w:val="00AD11B1"/>
    <w:pPr>
      <w:tabs>
        <w:tab w:val="center" w:pos="4153"/>
        <w:tab w:val="right" w:pos="8306"/>
      </w:tabs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D11B1"/>
    <w:rPr>
      <w:rFonts w:eastAsia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rsid w:val="00AD11B1"/>
    <w:rPr>
      <w:color w:val="0000FF"/>
      <w:u w:val="single"/>
    </w:rPr>
  </w:style>
  <w:style w:type="paragraph" w:customStyle="1" w:styleId="4">
    <w:name w:val="4. Текст"/>
    <w:basedOn w:val="ac"/>
    <w:link w:val="40"/>
    <w:autoRedefine/>
    <w:uiPriority w:val="99"/>
    <w:rsid w:val="00A9475E"/>
    <w:pPr>
      <w:widowControl w:val="0"/>
      <w:spacing w:before="60" w:after="60" w:line="319" w:lineRule="auto"/>
      <w:ind w:firstLine="567"/>
      <w:jc w:val="both"/>
    </w:pPr>
    <w:rPr>
      <w:rFonts w:ascii="Proxima Nova ExCn Rg" w:eastAsia="Times New Roman" w:hAnsi="Proxima Nova ExCn Rg" w:cs="Arial"/>
      <w:bCs/>
      <w:color w:val="000000"/>
      <w:spacing w:val="2"/>
      <w:sz w:val="30"/>
      <w:szCs w:val="30"/>
      <w:lang w:eastAsia="ru-RU"/>
    </w:rPr>
  </w:style>
  <w:style w:type="character" w:customStyle="1" w:styleId="40">
    <w:name w:val="4. Текст Знак"/>
    <w:basedOn w:val="a0"/>
    <w:link w:val="4"/>
    <w:uiPriority w:val="99"/>
    <w:locked/>
    <w:rsid w:val="00A9475E"/>
    <w:rPr>
      <w:rFonts w:ascii="Proxima Nova ExCn Rg" w:eastAsia="Times New Roman" w:hAnsi="Proxima Nova ExCn Rg" w:cs="Arial"/>
      <w:bCs/>
      <w:color w:val="000000"/>
      <w:spacing w:val="2"/>
      <w:sz w:val="30"/>
      <w:szCs w:val="30"/>
      <w:lang w:eastAsia="ru-RU"/>
    </w:rPr>
  </w:style>
  <w:style w:type="paragraph" w:styleId="ac">
    <w:name w:val="annotation text"/>
    <w:basedOn w:val="a"/>
    <w:link w:val="ad"/>
    <w:uiPriority w:val="99"/>
    <w:semiHidden/>
    <w:unhideWhenUsed/>
    <w:rsid w:val="00AD11B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D11B1"/>
    <w:rPr>
      <w:sz w:val="20"/>
      <w:szCs w:val="20"/>
    </w:rPr>
  </w:style>
  <w:style w:type="paragraph" w:customStyle="1" w:styleId="Default">
    <w:name w:val="Default"/>
    <w:rsid w:val="006B6BFE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styleId="ae">
    <w:name w:val="Revision"/>
    <w:hidden/>
    <w:uiPriority w:val="99"/>
    <w:semiHidden/>
    <w:rsid w:val="00E42DF6"/>
    <w:pPr>
      <w:spacing w:line="240" w:lineRule="auto"/>
      <w:ind w:firstLine="0"/>
      <w:jc w:val="left"/>
    </w:pPr>
  </w:style>
  <w:style w:type="paragraph" w:customStyle="1" w:styleId="11">
    <w:name w:val="Абзац списка1"/>
    <w:basedOn w:val="a"/>
    <w:uiPriority w:val="99"/>
    <w:rsid w:val="00F64400"/>
    <w:pPr>
      <w:spacing w:line="240" w:lineRule="auto"/>
      <w:ind w:left="720" w:firstLine="0"/>
      <w:jc w:val="left"/>
    </w:pPr>
    <w:rPr>
      <w:rFonts w:eastAsia="Times New Roman" w:cs="Times New Roman"/>
      <w:szCs w:val="28"/>
      <w:lang w:eastAsia="ru-RU"/>
    </w:rPr>
  </w:style>
  <w:style w:type="paragraph" w:customStyle="1" w:styleId="DefaultText">
    <w:name w:val="Default Text"/>
    <w:basedOn w:val="a"/>
    <w:uiPriority w:val="99"/>
    <w:rsid w:val="00F64400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FC0"/>
  </w:style>
  <w:style w:type="paragraph" w:styleId="1">
    <w:name w:val="heading 1"/>
    <w:basedOn w:val="a"/>
    <w:link w:val="10"/>
    <w:uiPriority w:val="9"/>
    <w:qFormat/>
    <w:rsid w:val="000C4645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ED1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99"/>
    <w:qFormat/>
    <w:rsid w:val="00E07D8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C4645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06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06DB"/>
    <w:rPr>
      <w:rFonts w:ascii="Tahoma" w:hAnsi="Tahoma" w:cs="Tahoma"/>
      <w:sz w:val="16"/>
      <w:szCs w:val="16"/>
    </w:rPr>
  </w:style>
  <w:style w:type="paragraph" w:styleId="a7">
    <w:name w:val="header"/>
    <w:aliases w:val="Linie,header"/>
    <w:basedOn w:val="a"/>
    <w:link w:val="a8"/>
    <w:uiPriority w:val="99"/>
    <w:rsid w:val="00AD11B1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eastAsia="Times New Roman" w:cs="Times New Roman"/>
      <w:szCs w:val="28"/>
      <w:lang w:eastAsia="ru-RU"/>
    </w:rPr>
  </w:style>
  <w:style w:type="character" w:customStyle="1" w:styleId="a8">
    <w:name w:val="Верхний колонтитул Знак"/>
    <w:aliases w:val="Linie Знак,header Знак"/>
    <w:basedOn w:val="a0"/>
    <w:link w:val="a7"/>
    <w:uiPriority w:val="99"/>
    <w:rsid w:val="00AD11B1"/>
    <w:rPr>
      <w:rFonts w:eastAsia="Times New Roman" w:cs="Times New Roman"/>
      <w:szCs w:val="28"/>
      <w:lang w:eastAsia="ru-RU"/>
    </w:rPr>
  </w:style>
  <w:style w:type="paragraph" w:styleId="a9">
    <w:name w:val="footer"/>
    <w:basedOn w:val="a"/>
    <w:link w:val="aa"/>
    <w:uiPriority w:val="99"/>
    <w:rsid w:val="00AD11B1"/>
    <w:pPr>
      <w:tabs>
        <w:tab w:val="center" w:pos="4153"/>
        <w:tab w:val="right" w:pos="8306"/>
      </w:tabs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D11B1"/>
    <w:rPr>
      <w:rFonts w:eastAsia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rsid w:val="00AD11B1"/>
    <w:rPr>
      <w:color w:val="0000FF"/>
      <w:u w:val="single"/>
    </w:rPr>
  </w:style>
  <w:style w:type="paragraph" w:customStyle="1" w:styleId="4">
    <w:name w:val="4. Текст"/>
    <w:basedOn w:val="ac"/>
    <w:link w:val="40"/>
    <w:autoRedefine/>
    <w:uiPriority w:val="99"/>
    <w:rsid w:val="00A9475E"/>
    <w:pPr>
      <w:widowControl w:val="0"/>
      <w:spacing w:before="60" w:after="60" w:line="319" w:lineRule="auto"/>
      <w:ind w:firstLine="567"/>
      <w:jc w:val="both"/>
    </w:pPr>
    <w:rPr>
      <w:rFonts w:ascii="Proxima Nova ExCn Rg" w:eastAsia="Times New Roman" w:hAnsi="Proxima Nova ExCn Rg" w:cs="Arial"/>
      <w:bCs/>
      <w:color w:val="000000"/>
      <w:spacing w:val="2"/>
      <w:sz w:val="30"/>
      <w:szCs w:val="30"/>
      <w:lang w:eastAsia="ru-RU"/>
    </w:rPr>
  </w:style>
  <w:style w:type="character" w:customStyle="1" w:styleId="40">
    <w:name w:val="4. Текст Знак"/>
    <w:basedOn w:val="a0"/>
    <w:link w:val="4"/>
    <w:uiPriority w:val="99"/>
    <w:locked/>
    <w:rsid w:val="00A9475E"/>
    <w:rPr>
      <w:rFonts w:ascii="Proxima Nova ExCn Rg" w:eastAsia="Times New Roman" w:hAnsi="Proxima Nova ExCn Rg" w:cs="Arial"/>
      <w:bCs/>
      <w:color w:val="000000"/>
      <w:spacing w:val="2"/>
      <w:sz w:val="30"/>
      <w:szCs w:val="30"/>
      <w:lang w:eastAsia="ru-RU"/>
    </w:rPr>
  </w:style>
  <w:style w:type="paragraph" w:styleId="ac">
    <w:name w:val="annotation text"/>
    <w:basedOn w:val="a"/>
    <w:link w:val="ad"/>
    <w:uiPriority w:val="99"/>
    <w:semiHidden/>
    <w:unhideWhenUsed/>
    <w:rsid w:val="00AD11B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D11B1"/>
    <w:rPr>
      <w:sz w:val="20"/>
      <w:szCs w:val="20"/>
    </w:rPr>
  </w:style>
  <w:style w:type="paragraph" w:customStyle="1" w:styleId="Default">
    <w:name w:val="Default"/>
    <w:rsid w:val="006B6BFE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styleId="ae">
    <w:name w:val="Revision"/>
    <w:hidden/>
    <w:uiPriority w:val="99"/>
    <w:semiHidden/>
    <w:rsid w:val="00E42DF6"/>
    <w:pPr>
      <w:spacing w:line="240" w:lineRule="auto"/>
      <w:ind w:firstLine="0"/>
      <w:jc w:val="left"/>
    </w:pPr>
  </w:style>
  <w:style w:type="paragraph" w:customStyle="1" w:styleId="11">
    <w:name w:val="Абзац списка1"/>
    <w:basedOn w:val="a"/>
    <w:uiPriority w:val="99"/>
    <w:rsid w:val="00F64400"/>
    <w:pPr>
      <w:spacing w:line="240" w:lineRule="auto"/>
      <w:ind w:left="720" w:firstLine="0"/>
      <w:jc w:val="left"/>
    </w:pPr>
    <w:rPr>
      <w:rFonts w:eastAsia="Times New Roman" w:cs="Times New Roman"/>
      <w:szCs w:val="28"/>
      <w:lang w:eastAsia="ru-RU"/>
    </w:rPr>
  </w:style>
  <w:style w:type="paragraph" w:customStyle="1" w:styleId="DefaultText">
    <w:name w:val="Default Text"/>
    <w:basedOn w:val="a"/>
    <w:uiPriority w:val="99"/>
    <w:rsid w:val="00F64400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1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.I.Baranova@roste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4A6A5-FE9A-49F8-A5DC-A2DA0B0C0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1587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10618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АИ</cp:lastModifiedBy>
  <cp:revision>2</cp:revision>
  <cp:lastPrinted>2014-01-14T11:09:00Z</cp:lastPrinted>
  <dcterms:created xsi:type="dcterms:W3CDTF">2014-07-21T16:38:00Z</dcterms:created>
  <dcterms:modified xsi:type="dcterms:W3CDTF">2014-07-21T16:38:00Z</dcterms:modified>
</cp:coreProperties>
</file>